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7646B3" w:rsidRDefault="002E27E1" w:rsidP="00851375">
      <w:pPr>
        <w:spacing w:after="0" w:line="360" w:lineRule="exact"/>
        <w:jc w:val="center"/>
        <w:rPr>
          <w:rFonts w:eastAsiaTheme="minorEastAsia"/>
          <w:b/>
          <w:sz w:val="32"/>
          <w:szCs w:val="32"/>
          <w:lang w:eastAsia="zh-CN"/>
        </w:rPr>
      </w:pPr>
      <w:r w:rsidRPr="007646B3">
        <w:rPr>
          <w:b/>
          <w:sz w:val="32"/>
          <w:szCs w:val="32"/>
          <w:lang w:eastAsia="zh-CN"/>
        </w:rPr>
        <w:t>《</w:t>
      </w:r>
      <w:r w:rsidR="00F71728">
        <w:rPr>
          <w:rFonts w:eastAsiaTheme="minorEastAsia" w:hint="eastAsia"/>
          <w:b/>
          <w:sz w:val="32"/>
          <w:szCs w:val="32"/>
          <w:lang w:eastAsia="zh-CN"/>
        </w:rPr>
        <w:t>精细化学品工艺学</w:t>
      </w:r>
      <w:r w:rsidRPr="007646B3">
        <w:rPr>
          <w:b/>
          <w:sz w:val="32"/>
          <w:szCs w:val="32"/>
          <w:lang w:eastAsia="zh-CN"/>
        </w:rPr>
        <w:t>》课程教学大纲</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359"/>
        <w:gridCol w:w="369"/>
        <w:gridCol w:w="623"/>
        <w:gridCol w:w="1457"/>
        <w:gridCol w:w="156"/>
        <w:gridCol w:w="1559"/>
        <w:gridCol w:w="1418"/>
        <w:gridCol w:w="136"/>
        <w:gridCol w:w="1583"/>
      </w:tblGrid>
      <w:tr w:rsidR="002E27E1" w:rsidRPr="007646B3" w:rsidTr="00A21D8D">
        <w:trPr>
          <w:trHeight w:val="340"/>
          <w:jc w:val="center"/>
        </w:trPr>
        <w:tc>
          <w:tcPr>
            <w:tcW w:w="4456" w:type="dxa"/>
            <w:gridSpan w:val="5"/>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课程名称：</w:t>
            </w:r>
            <w:r w:rsidRPr="007646B3">
              <w:rPr>
                <w:rFonts w:eastAsia="宋体"/>
                <w:sz w:val="21"/>
                <w:szCs w:val="21"/>
                <w:lang w:eastAsia="zh-CN"/>
              </w:rPr>
              <w:t xml:space="preserve"> </w:t>
            </w:r>
            <w:r w:rsidR="00F71728">
              <w:rPr>
                <w:rFonts w:eastAsia="宋体" w:hint="eastAsia"/>
                <w:sz w:val="21"/>
                <w:szCs w:val="21"/>
                <w:lang w:eastAsia="zh-CN"/>
              </w:rPr>
              <w:t>精细化学品工艺学</w:t>
            </w:r>
          </w:p>
        </w:tc>
        <w:tc>
          <w:tcPr>
            <w:tcW w:w="4852" w:type="dxa"/>
            <w:gridSpan w:val="5"/>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课程类别</w:t>
            </w:r>
            <w:r w:rsidR="00735FDE" w:rsidRPr="007646B3">
              <w:rPr>
                <w:rFonts w:eastAsia="宋体"/>
                <w:b/>
                <w:sz w:val="21"/>
                <w:szCs w:val="21"/>
                <w:lang w:eastAsia="zh-CN"/>
              </w:rPr>
              <w:t>（必修</w:t>
            </w:r>
            <w:r w:rsidR="00735FDE" w:rsidRPr="007646B3">
              <w:rPr>
                <w:rFonts w:eastAsia="宋体"/>
                <w:b/>
                <w:sz w:val="21"/>
                <w:szCs w:val="21"/>
                <w:lang w:eastAsia="zh-CN"/>
              </w:rPr>
              <w:t>/</w:t>
            </w:r>
            <w:r w:rsidR="00735FDE" w:rsidRPr="007646B3">
              <w:rPr>
                <w:rFonts w:eastAsia="宋体"/>
                <w:b/>
                <w:sz w:val="21"/>
                <w:szCs w:val="21"/>
                <w:lang w:eastAsia="zh-CN"/>
              </w:rPr>
              <w:t>选修）</w:t>
            </w:r>
            <w:r w:rsidRPr="007646B3">
              <w:rPr>
                <w:rFonts w:eastAsia="宋体"/>
                <w:b/>
                <w:sz w:val="21"/>
                <w:szCs w:val="21"/>
                <w:lang w:eastAsia="zh-CN"/>
              </w:rPr>
              <w:t>：</w:t>
            </w:r>
            <w:r w:rsidRPr="007646B3">
              <w:rPr>
                <w:rFonts w:eastAsia="宋体"/>
                <w:sz w:val="21"/>
                <w:szCs w:val="21"/>
                <w:lang w:eastAsia="zh-CN"/>
              </w:rPr>
              <w:t xml:space="preserve"> </w:t>
            </w:r>
            <w:r w:rsidR="00F71728">
              <w:rPr>
                <w:rFonts w:eastAsia="宋体" w:hint="eastAsia"/>
                <w:sz w:val="21"/>
                <w:szCs w:val="21"/>
                <w:lang w:eastAsia="zh-CN"/>
              </w:rPr>
              <w:t>必</w:t>
            </w:r>
            <w:r w:rsidR="00512387" w:rsidRPr="007646B3">
              <w:rPr>
                <w:rFonts w:eastAsia="宋体"/>
                <w:sz w:val="21"/>
                <w:szCs w:val="21"/>
                <w:lang w:eastAsia="zh-CN"/>
              </w:rPr>
              <w:t>修</w:t>
            </w:r>
          </w:p>
        </w:tc>
      </w:tr>
      <w:tr w:rsidR="002E27E1" w:rsidRPr="007646B3" w:rsidTr="00A21D8D">
        <w:trPr>
          <w:trHeight w:val="340"/>
          <w:jc w:val="center"/>
        </w:trPr>
        <w:tc>
          <w:tcPr>
            <w:tcW w:w="9308" w:type="dxa"/>
            <w:gridSpan w:val="10"/>
            <w:vAlign w:val="center"/>
          </w:tcPr>
          <w:p w:rsidR="002E27E1" w:rsidRPr="007646B3" w:rsidRDefault="002E27E1" w:rsidP="00851375">
            <w:pPr>
              <w:tabs>
                <w:tab w:val="left" w:pos="1440"/>
              </w:tabs>
              <w:spacing w:after="0" w:line="360" w:lineRule="exact"/>
              <w:outlineLvl w:val="0"/>
              <w:rPr>
                <w:rFonts w:eastAsia="宋体"/>
                <w:b/>
                <w:sz w:val="21"/>
                <w:szCs w:val="21"/>
              </w:rPr>
            </w:pPr>
            <w:proofErr w:type="spellStart"/>
            <w:r w:rsidRPr="007646B3">
              <w:rPr>
                <w:rFonts w:eastAsia="宋体"/>
                <w:b/>
                <w:sz w:val="21"/>
                <w:szCs w:val="21"/>
              </w:rPr>
              <w:t>课程英文名称：</w:t>
            </w:r>
            <w:r w:rsidR="00F71728" w:rsidRPr="004B181B">
              <w:rPr>
                <w:szCs w:val="21"/>
              </w:rPr>
              <w:t>Fine</w:t>
            </w:r>
            <w:proofErr w:type="spellEnd"/>
            <w:r w:rsidR="00F71728" w:rsidRPr="004B181B">
              <w:rPr>
                <w:szCs w:val="21"/>
              </w:rPr>
              <w:t xml:space="preserve"> Chemical Technology</w:t>
            </w:r>
          </w:p>
        </w:tc>
      </w:tr>
      <w:tr w:rsidR="002E27E1" w:rsidRPr="007646B3" w:rsidTr="00A21D8D">
        <w:trPr>
          <w:trHeight w:val="340"/>
          <w:jc w:val="center"/>
        </w:trPr>
        <w:tc>
          <w:tcPr>
            <w:tcW w:w="4456" w:type="dxa"/>
            <w:gridSpan w:val="5"/>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proofErr w:type="spellStart"/>
            <w:r w:rsidRPr="007646B3">
              <w:rPr>
                <w:rFonts w:eastAsia="宋体"/>
                <w:b/>
                <w:sz w:val="21"/>
                <w:szCs w:val="21"/>
              </w:rPr>
              <w:t>总学时</w:t>
            </w:r>
            <w:proofErr w:type="spellEnd"/>
            <w:r w:rsidRPr="007646B3">
              <w:rPr>
                <w:rFonts w:eastAsia="宋体"/>
                <w:b/>
                <w:sz w:val="21"/>
                <w:szCs w:val="21"/>
              </w:rPr>
              <w:t>/</w:t>
            </w:r>
            <w:proofErr w:type="spellStart"/>
            <w:r w:rsidRPr="007646B3">
              <w:rPr>
                <w:rFonts w:eastAsia="宋体"/>
                <w:b/>
                <w:sz w:val="21"/>
                <w:szCs w:val="21"/>
              </w:rPr>
              <w:t>周学时</w:t>
            </w:r>
            <w:proofErr w:type="spellEnd"/>
            <w:r w:rsidRPr="007646B3">
              <w:rPr>
                <w:rFonts w:eastAsia="宋体"/>
                <w:b/>
                <w:sz w:val="21"/>
                <w:szCs w:val="21"/>
              </w:rPr>
              <w:t>/</w:t>
            </w:r>
            <w:r w:rsidRPr="007646B3">
              <w:rPr>
                <w:rFonts w:eastAsia="宋体"/>
                <w:b/>
                <w:sz w:val="21"/>
                <w:szCs w:val="21"/>
              </w:rPr>
              <w:t>学分：</w:t>
            </w:r>
            <w:r w:rsidR="00F71728">
              <w:rPr>
                <w:rFonts w:eastAsia="宋体" w:hint="eastAsia"/>
                <w:b/>
                <w:sz w:val="21"/>
                <w:szCs w:val="21"/>
                <w:lang w:eastAsia="zh-CN"/>
              </w:rPr>
              <w:t>48</w:t>
            </w:r>
            <w:r w:rsidR="00512387" w:rsidRPr="007646B3">
              <w:rPr>
                <w:rFonts w:eastAsia="宋体"/>
                <w:b/>
                <w:sz w:val="21"/>
                <w:szCs w:val="21"/>
                <w:lang w:eastAsia="zh-CN"/>
              </w:rPr>
              <w:t>/</w:t>
            </w:r>
            <w:r w:rsidR="00F71728">
              <w:rPr>
                <w:rFonts w:eastAsia="宋体" w:hint="eastAsia"/>
                <w:b/>
                <w:sz w:val="21"/>
                <w:szCs w:val="21"/>
                <w:lang w:eastAsia="zh-CN"/>
              </w:rPr>
              <w:t>3</w:t>
            </w:r>
            <w:r w:rsidR="00512387" w:rsidRPr="007646B3">
              <w:rPr>
                <w:rFonts w:eastAsia="宋体"/>
                <w:b/>
                <w:sz w:val="21"/>
                <w:szCs w:val="21"/>
                <w:lang w:eastAsia="zh-CN"/>
              </w:rPr>
              <w:t>/</w:t>
            </w:r>
            <w:r w:rsidR="00F71728">
              <w:rPr>
                <w:rFonts w:eastAsia="宋体" w:hint="eastAsia"/>
                <w:b/>
                <w:sz w:val="21"/>
                <w:szCs w:val="21"/>
                <w:lang w:eastAsia="zh-CN"/>
              </w:rPr>
              <w:t>3</w:t>
            </w:r>
          </w:p>
        </w:tc>
        <w:tc>
          <w:tcPr>
            <w:tcW w:w="4852" w:type="dxa"/>
            <w:gridSpan w:val="5"/>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其中实验学时：</w:t>
            </w:r>
            <w:r w:rsidR="00F71728">
              <w:rPr>
                <w:rFonts w:eastAsia="宋体" w:hint="eastAsia"/>
                <w:b/>
                <w:sz w:val="21"/>
                <w:szCs w:val="21"/>
                <w:lang w:eastAsia="zh-CN"/>
              </w:rPr>
              <w:t>9</w:t>
            </w:r>
            <w:r w:rsidR="00512387" w:rsidRPr="007646B3">
              <w:rPr>
                <w:rFonts w:eastAsia="宋体"/>
                <w:b/>
                <w:sz w:val="21"/>
                <w:szCs w:val="21"/>
                <w:lang w:eastAsia="zh-CN"/>
              </w:rPr>
              <w:t>学时</w:t>
            </w:r>
          </w:p>
        </w:tc>
      </w:tr>
      <w:tr w:rsidR="002111AE" w:rsidRPr="007646B3" w:rsidTr="00A21D8D">
        <w:trPr>
          <w:trHeight w:val="340"/>
          <w:jc w:val="center"/>
        </w:trPr>
        <w:tc>
          <w:tcPr>
            <w:tcW w:w="9308" w:type="dxa"/>
            <w:gridSpan w:val="10"/>
            <w:vAlign w:val="center"/>
          </w:tcPr>
          <w:p w:rsidR="002111AE" w:rsidRPr="007646B3" w:rsidRDefault="002111AE" w:rsidP="00851375">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先修课程：</w:t>
            </w:r>
            <w:r w:rsidR="00F71728" w:rsidRPr="00F71728">
              <w:rPr>
                <w:rFonts w:eastAsia="宋体"/>
                <w:sz w:val="21"/>
                <w:szCs w:val="21"/>
                <w:lang w:eastAsia="zh-CN"/>
              </w:rPr>
              <w:t>有机化学、无机化学、物理化学、分析化学、认识实习和生产实习</w:t>
            </w:r>
          </w:p>
        </w:tc>
      </w:tr>
      <w:tr w:rsidR="002E27E1" w:rsidRPr="007646B3" w:rsidTr="00A21D8D">
        <w:trPr>
          <w:trHeight w:val="340"/>
          <w:jc w:val="center"/>
        </w:trPr>
        <w:tc>
          <w:tcPr>
            <w:tcW w:w="4456" w:type="dxa"/>
            <w:gridSpan w:val="5"/>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授课时间：</w:t>
            </w:r>
            <w:r w:rsidR="007646B3" w:rsidRPr="007646B3">
              <w:rPr>
                <w:rFonts w:eastAsia="宋体"/>
                <w:b/>
                <w:sz w:val="21"/>
                <w:szCs w:val="21"/>
                <w:lang w:eastAsia="zh-CN"/>
              </w:rPr>
              <w:t>1-16</w:t>
            </w:r>
            <w:r w:rsidR="007646B3" w:rsidRPr="007646B3">
              <w:rPr>
                <w:rFonts w:eastAsia="宋体"/>
                <w:b/>
                <w:sz w:val="21"/>
                <w:szCs w:val="21"/>
                <w:lang w:eastAsia="zh-CN"/>
              </w:rPr>
              <w:t>周，星期</w:t>
            </w:r>
            <w:r w:rsidR="00F71728">
              <w:rPr>
                <w:rFonts w:eastAsia="宋体" w:hint="eastAsia"/>
                <w:b/>
                <w:sz w:val="21"/>
                <w:szCs w:val="21"/>
                <w:lang w:eastAsia="zh-CN"/>
              </w:rPr>
              <w:t>二</w:t>
            </w:r>
            <w:proofErr w:type="gramStart"/>
            <w:r w:rsidR="00F71728">
              <w:rPr>
                <w:rFonts w:eastAsia="宋体" w:hint="eastAsia"/>
                <w:b/>
                <w:sz w:val="21"/>
                <w:szCs w:val="21"/>
                <w:lang w:eastAsia="zh-CN"/>
              </w:rPr>
              <w:t>5</w:t>
            </w:r>
            <w:proofErr w:type="gramEnd"/>
            <w:r w:rsidR="00F71728">
              <w:rPr>
                <w:rFonts w:eastAsia="宋体" w:hint="eastAsia"/>
                <w:b/>
                <w:sz w:val="21"/>
                <w:szCs w:val="21"/>
                <w:lang w:eastAsia="zh-CN"/>
              </w:rPr>
              <w:t>-7</w:t>
            </w:r>
            <w:r w:rsidR="007646B3" w:rsidRPr="007646B3">
              <w:rPr>
                <w:rFonts w:eastAsia="宋体"/>
                <w:b/>
                <w:sz w:val="21"/>
                <w:szCs w:val="21"/>
                <w:lang w:eastAsia="zh-CN"/>
              </w:rPr>
              <w:t>节</w:t>
            </w:r>
          </w:p>
        </w:tc>
        <w:tc>
          <w:tcPr>
            <w:tcW w:w="4852" w:type="dxa"/>
            <w:gridSpan w:val="5"/>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授课地点：</w:t>
            </w:r>
            <w:r w:rsidR="00512387" w:rsidRPr="007646B3">
              <w:rPr>
                <w:rFonts w:eastAsia="宋体"/>
                <w:b/>
                <w:sz w:val="21"/>
                <w:szCs w:val="21"/>
                <w:lang w:eastAsia="zh-CN"/>
              </w:rPr>
              <w:t>松山湖校区</w:t>
            </w:r>
            <w:r w:rsidR="00512387" w:rsidRPr="007646B3">
              <w:rPr>
                <w:rFonts w:eastAsia="宋体"/>
                <w:b/>
                <w:sz w:val="21"/>
                <w:szCs w:val="21"/>
                <w:lang w:eastAsia="zh-CN"/>
              </w:rPr>
              <w:t>6</w:t>
            </w:r>
            <w:r w:rsidR="00F71728">
              <w:rPr>
                <w:rFonts w:eastAsia="宋体" w:hint="eastAsia"/>
                <w:b/>
                <w:sz w:val="21"/>
                <w:szCs w:val="21"/>
                <w:lang w:eastAsia="zh-CN"/>
              </w:rPr>
              <w:t>E102</w:t>
            </w:r>
            <w:r w:rsidR="00F71728">
              <w:rPr>
                <w:rFonts w:eastAsia="宋体" w:hint="eastAsia"/>
                <w:b/>
                <w:sz w:val="21"/>
                <w:szCs w:val="21"/>
                <w:lang w:eastAsia="zh-CN"/>
              </w:rPr>
              <w:t>，</w:t>
            </w:r>
            <w:r w:rsidR="00F71728">
              <w:rPr>
                <w:rFonts w:eastAsia="宋体" w:hint="eastAsia"/>
                <w:b/>
                <w:sz w:val="21"/>
                <w:szCs w:val="21"/>
                <w:lang w:eastAsia="zh-CN"/>
              </w:rPr>
              <w:t>12E503</w:t>
            </w:r>
          </w:p>
        </w:tc>
      </w:tr>
      <w:tr w:rsidR="002E27E1" w:rsidRPr="007646B3" w:rsidTr="00A21D8D">
        <w:trPr>
          <w:trHeight w:val="340"/>
          <w:jc w:val="center"/>
        </w:trPr>
        <w:tc>
          <w:tcPr>
            <w:tcW w:w="9308" w:type="dxa"/>
            <w:gridSpan w:val="10"/>
            <w:vAlign w:val="center"/>
          </w:tcPr>
          <w:p w:rsidR="002E27E1" w:rsidRPr="007646B3" w:rsidRDefault="002E27E1" w:rsidP="00851375">
            <w:pPr>
              <w:tabs>
                <w:tab w:val="left" w:pos="1440"/>
              </w:tabs>
              <w:spacing w:after="0" w:line="360" w:lineRule="exact"/>
              <w:outlineLvl w:val="0"/>
              <w:rPr>
                <w:rFonts w:eastAsia="宋体"/>
                <w:b/>
                <w:sz w:val="21"/>
                <w:szCs w:val="21"/>
                <w:lang w:eastAsia="zh-CN"/>
              </w:rPr>
            </w:pPr>
            <w:r w:rsidRPr="007646B3">
              <w:rPr>
                <w:rFonts w:eastAsia="宋体"/>
                <w:b/>
                <w:sz w:val="21"/>
                <w:szCs w:val="21"/>
              </w:rPr>
              <w:t>授课对象：</w:t>
            </w:r>
            <w:r w:rsidR="007646B3" w:rsidRPr="007646B3">
              <w:rPr>
                <w:rFonts w:eastAsia="宋体"/>
                <w:b/>
                <w:sz w:val="21"/>
                <w:szCs w:val="21"/>
                <w:lang w:eastAsia="zh-CN"/>
              </w:rPr>
              <w:t>15</w:t>
            </w:r>
            <w:proofErr w:type="gramStart"/>
            <w:r w:rsidR="007646B3" w:rsidRPr="007646B3">
              <w:rPr>
                <w:rFonts w:eastAsia="宋体"/>
                <w:b/>
                <w:sz w:val="21"/>
                <w:szCs w:val="21"/>
                <w:lang w:eastAsia="zh-CN"/>
              </w:rPr>
              <w:t>化卓</w:t>
            </w:r>
            <w:proofErr w:type="gramEnd"/>
          </w:p>
        </w:tc>
      </w:tr>
      <w:tr w:rsidR="002E27E1" w:rsidRPr="007646B3" w:rsidTr="00A21D8D">
        <w:trPr>
          <w:trHeight w:val="340"/>
          <w:jc w:val="center"/>
        </w:trPr>
        <w:tc>
          <w:tcPr>
            <w:tcW w:w="9308" w:type="dxa"/>
            <w:gridSpan w:val="10"/>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开课院</w:t>
            </w:r>
            <w:r w:rsidR="009A2B5C" w:rsidRPr="007646B3">
              <w:rPr>
                <w:rFonts w:eastAsia="宋体"/>
                <w:b/>
                <w:sz w:val="21"/>
                <w:szCs w:val="21"/>
                <w:lang w:eastAsia="zh-CN"/>
              </w:rPr>
              <w:t>系</w:t>
            </w:r>
            <w:r w:rsidRPr="007646B3">
              <w:rPr>
                <w:rFonts w:eastAsia="宋体"/>
                <w:b/>
                <w:sz w:val="21"/>
                <w:szCs w:val="21"/>
                <w:lang w:eastAsia="zh-CN"/>
              </w:rPr>
              <w:t>：</w:t>
            </w:r>
            <w:r w:rsidRPr="007646B3">
              <w:rPr>
                <w:rFonts w:eastAsia="宋体"/>
                <w:sz w:val="21"/>
                <w:szCs w:val="21"/>
                <w:lang w:eastAsia="zh-CN"/>
              </w:rPr>
              <w:t xml:space="preserve"> </w:t>
            </w:r>
            <w:r w:rsidR="007646B3" w:rsidRPr="007646B3">
              <w:rPr>
                <w:rFonts w:eastAsia="宋体"/>
                <w:sz w:val="21"/>
                <w:szCs w:val="21"/>
                <w:lang w:eastAsia="zh-CN"/>
              </w:rPr>
              <w:t>化学工程与能源技术</w:t>
            </w:r>
          </w:p>
        </w:tc>
      </w:tr>
      <w:tr w:rsidR="002E27E1" w:rsidRPr="007646B3" w:rsidTr="00A21D8D">
        <w:trPr>
          <w:trHeight w:val="340"/>
          <w:jc w:val="center"/>
        </w:trPr>
        <w:tc>
          <w:tcPr>
            <w:tcW w:w="9308" w:type="dxa"/>
            <w:gridSpan w:val="10"/>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任课教师姓名</w:t>
            </w:r>
            <w:r w:rsidRPr="007646B3">
              <w:rPr>
                <w:rFonts w:eastAsia="宋体"/>
                <w:b/>
                <w:sz w:val="21"/>
                <w:szCs w:val="21"/>
                <w:lang w:eastAsia="zh-CN"/>
              </w:rPr>
              <w:t>/</w:t>
            </w:r>
            <w:r w:rsidRPr="007646B3">
              <w:rPr>
                <w:rFonts w:eastAsia="宋体"/>
                <w:b/>
                <w:sz w:val="21"/>
                <w:szCs w:val="21"/>
                <w:lang w:eastAsia="zh-CN"/>
              </w:rPr>
              <w:t>职称：</w:t>
            </w:r>
            <w:r w:rsidR="007646B3" w:rsidRPr="007646B3">
              <w:rPr>
                <w:rFonts w:eastAsia="宋体"/>
                <w:sz w:val="21"/>
                <w:szCs w:val="21"/>
                <w:lang w:eastAsia="zh-CN"/>
              </w:rPr>
              <w:t>廖文波</w:t>
            </w:r>
            <w:r w:rsidR="007646B3" w:rsidRPr="007646B3">
              <w:rPr>
                <w:rFonts w:eastAsia="宋体"/>
                <w:sz w:val="21"/>
                <w:szCs w:val="21"/>
                <w:lang w:eastAsia="zh-CN"/>
              </w:rPr>
              <w:t>/</w:t>
            </w:r>
            <w:r w:rsidR="007646B3" w:rsidRPr="007646B3">
              <w:rPr>
                <w:rFonts w:eastAsia="宋体"/>
                <w:sz w:val="21"/>
                <w:szCs w:val="21"/>
                <w:lang w:eastAsia="zh-CN"/>
              </w:rPr>
              <w:t>副教授</w:t>
            </w:r>
          </w:p>
        </w:tc>
      </w:tr>
      <w:tr w:rsidR="002E27E1" w:rsidRPr="007646B3" w:rsidTr="00A21D8D">
        <w:trPr>
          <w:trHeight w:val="340"/>
          <w:jc w:val="center"/>
        </w:trPr>
        <w:tc>
          <w:tcPr>
            <w:tcW w:w="4456" w:type="dxa"/>
            <w:gridSpan w:val="5"/>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r w:rsidRPr="007646B3">
              <w:rPr>
                <w:rFonts w:eastAsia="宋体"/>
                <w:b/>
                <w:sz w:val="21"/>
                <w:szCs w:val="21"/>
              </w:rPr>
              <w:t>联系电话：</w:t>
            </w:r>
            <w:r w:rsidR="007646B3" w:rsidRPr="007646B3">
              <w:rPr>
                <w:rFonts w:eastAsia="宋体"/>
                <w:b/>
                <w:sz w:val="21"/>
                <w:szCs w:val="21"/>
                <w:lang w:eastAsia="zh-CN"/>
              </w:rPr>
              <w:t>13544770005/781698</w:t>
            </w:r>
          </w:p>
        </w:tc>
        <w:tc>
          <w:tcPr>
            <w:tcW w:w="4852" w:type="dxa"/>
            <w:gridSpan w:val="5"/>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r w:rsidRPr="007646B3">
              <w:rPr>
                <w:rFonts w:eastAsia="宋体"/>
                <w:b/>
                <w:sz w:val="21"/>
                <w:szCs w:val="21"/>
              </w:rPr>
              <w:t>Email:</w:t>
            </w:r>
            <w:r w:rsidR="007646B3" w:rsidRPr="007646B3">
              <w:rPr>
                <w:rFonts w:eastAsia="宋体"/>
                <w:b/>
                <w:sz w:val="21"/>
                <w:szCs w:val="21"/>
                <w:lang w:eastAsia="zh-CN"/>
              </w:rPr>
              <w:t>liaowenbo110</w:t>
            </w:r>
          </w:p>
        </w:tc>
      </w:tr>
      <w:tr w:rsidR="002E27E1" w:rsidRPr="007646B3" w:rsidTr="00A21D8D">
        <w:trPr>
          <w:trHeight w:val="340"/>
          <w:jc w:val="center"/>
        </w:trPr>
        <w:tc>
          <w:tcPr>
            <w:tcW w:w="9308" w:type="dxa"/>
            <w:gridSpan w:val="10"/>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答疑时间、地点与方式：</w:t>
            </w:r>
            <w:r w:rsidR="007646B3" w:rsidRPr="007646B3">
              <w:rPr>
                <w:rFonts w:eastAsia="宋体"/>
                <w:sz w:val="21"/>
                <w:szCs w:val="21"/>
                <w:lang w:eastAsia="zh-CN"/>
              </w:rPr>
              <w:t>1.</w:t>
            </w:r>
            <w:r w:rsidR="007646B3" w:rsidRPr="007646B3">
              <w:rPr>
                <w:rFonts w:eastAsia="宋体"/>
                <w:sz w:val="21"/>
                <w:szCs w:val="21"/>
                <w:lang w:eastAsia="zh-CN"/>
              </w:rPr>
              <w:t>每次上课的课前、课间和课后，采用一对一的问答方式；</w:t>
            </w:r>
            <w:r w:rsidR="007646B3" w:rsidRPr="007646B3">
              <w:rPr>
                <w:rFonts w:eastAsia="宋体"/>
                <w:sz w:val="21"/>
                <w:szCs w:val="21"/>
                <w:lang w:eastAsia="zh-CN"/>
              </w:rPr>
              <w:t>2.</w:t>
            </w:r>
            <w:r w:rsidR="007646B3" w:rsidRPr="007646B3">
              <w:rPr>
                <w:rFonts w:eastAsia="宋体"/>
                <w:sz w:val="21"/>
                <w:szCs w:val="21"/>
                <w:lang w:eastAsia="zh-CN"/>
              </w:rPr>
              <w:t>充分利用现代网络资源，进行远程答疑；</w:t>
            </w:r>
            <w:r w:rsidR="007646B3" w:rsidRPr="007646B3">
              <w:rPr>
                <w:rFonts w:eastAsia="宋体"/>
                <w:sz w:val="21"/>
                <w:szCs w:val="21"/>
                <w:lang w:eastAsia="zh-CN"/>
              </w:rPr>
              <w:t>3.</w:t>
            </w:r>
            <w:r w:rsidR="007646B3" w:rsidRPr="007646B3">
              <w:rPr>
                <w:rFonts w:eastAsia="宋体"/>
                <w:sz w:val="21"/>
                <w:szCs w:val="21"/>
                <w:lang w:eastAsia="zh-CN"/>
              </w:rPr>
              <w:t>课外在</w:t>
            </w:r>
            <w:r w:rsidR="007646B3" w:rsidRPr="007646B3">
              <w:rPr>
                <w:rFonts w:eastAsia="宋体"/>
                <w:sz w:val="21"/>
                <w:szCs w:val="21"/>
                <w:lang w:eastAsia="zh-CN"/>
              </w:rPr>
              <w:t>12</w:t>
            </w:r>
            <w:r w:rsidR="005F1A10">
              <w:rPr>
                <w:rFonts w:eastAsia="宋体" w:hint="eastAsia"/>
                <w:sz w:val="21"/>
                <w:szCs w:val="21"/>
                <w:lang w:eastAsia="zh-CN"/>
              </w:rPr>
              <w:t>L</w:t>
            </w:r>
            <w:r w:rsidR="005F1A10">
              <w:rPr>
                <w:rFonts w:eastAsia="宋体"/>
                <w:sz w:val="21"/>
                <w:szCs w:val="21"/>
                <w:lang w:eastAsia="zh-CN"/>
              </w:rPr>
              <w:t>30</w:t>
            </w:r>
            <w:r w:rsidR="005F1A10">
              <w:rPr>
                <w:rFonts w:eastAsia="宋体" w:hint="eastAsia"/>
                <w:sz w:val="21"/>
                <w:szCs w:val="21"/>
                <w:lang w:eastAsia="zh-CN"/>
              </w:rPr>
              <w:t>2</w:t>
            </w:r>
            <w:r w:rsidR="007646B3" w:rsidRPr="007646B3">
              <w:rPr>
                <w:rFonts w:eastAsia="宋体"/>
                <w:sz w:val="21"/>
                <w:szCs w:val="21"/>
                <w:lang w:eastAsia="zh-CN"/>
              </w:rPr>
              <w:t>答疑。</w:t>
            </w:r>
          </w:p>
        </w:tc>
      </w:tr>
      <w:tr w:rsidR="00735FDE" w:rsidRPr="007646B3" w:rsidTr="00A21D8D">
        <w:trPr>
          <w:trHeight w:val="340"/>
          <w:jc w:val="center"/>
        </w:trPr>
        <w:tc>
          <w:tcPr>
            <w:tcW w:w="9308" w:type="dxa"/>
            <w:gridSpan w:val="10"/>
            <w:vAlign w:val="center"/>
          </w:tcPr>
          <w:p w:rsidR="00735FDE" w:rsidRPr="007646B3" w:rsidRDefault="00735FDE" w:rsidP="00851375">
            <w:pPr>
              <w:tabs>
                <w:tab w:val="left" w:pos="1440"/>
              </w:tabs>
              <w:spacing w:after="0" w:line="360" w:lineRule="exact"/>
              <w:outlineLvl w:val="0"/>
              <w:rPr>
                <w:rFonts w:eastAsia="宋体"/>
                <w:b/>
                <w:sz w:val="21"/>
                <w:szCs w:val="21"/>
                <w:lang w:eastAsia="zh-CN"/>
              </w:rPr>
            </w:pPr>
            <w:r w:rsidRPr="007646B3">
              <w:rPr>
                <w:rFonts w:eastAsia="宋体"/>
                <w:b/>
                <w:bCs/>
                <w:sz w:val="21"/>
                <w:szCs w:val="21"/>
                <w:lang w:eastAsia="zh-CN"/>
              </w:rPr>
              <w:t>课程考核方式：</w:t>
            </w:r>
            <w:r w:rsidRPr="007646B3">
              <w:rPr>
                <w:rFonts w:eastAsia="宋体"/>
                <w:sz w:val="21"/>
                <w:szCs w:val="21"/>
                <w:lang w:eastAsia="zh-CN"/>
              </w:rPr>
              <w:t>开卷</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sz w:val="21"/>
                <w:szCs w:val="21"/>
                <w:lang w:eastAsia="zh-CN"/>
              </w:rPr>
              <w:t xml:space="preserve">     </w:t>
            </w:r>
            <w:r w:rsidRPr="007646B3">
              <w:rPr>
                <w:rFonts w:eastAsia="宋体"/>
                <w:sz w:val="21"/>
                <w:szCs w:val="21"/>
                <w:lang w:eastAsia="zh-CN"/>
              </w:rPr>
              <w:t>闭卷</w:t>
            </w:r>
            <w:r w:rsidRPr="007646B3">
              <w:rPr>
                <w:rFonts w:eastAsia="宋体"/>
                <w:b/>
                <w:sz w:val="21"/>
                <w:szCs w:val="21"/>
                <w:lang w:eastAsia="zh-CN"/>
              </w:rPr>
              <w:t>（</w:t>
            </w:r>
            <w:r w:rsidR="005F1A10">
              <w:rPr>
                <w:rFonts w:eastAsia="宋体"/>
                <w:b/>
                <w:sz w:val="21"/>
                <w:szCs w:val="21"/>
                <w:lang w:eastAsia="zh-CN"/>
              </w:rPr>
              <w:sym w:font="Wingdings 2" w:char="F050"/>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课程论文</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其它</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p>
        </w:tc>
      </w:tr>
      <w:tr w:rsidR="00735FDE" w:rsidRPr="007646B3" w:rsidTr="00A21D8D">
        <w:trPr>
          <w:trHeight w:val="340"/>
          <w:jc w:val="center"/>
        </w:trPr>
        <w:tc>
          <w:tcPr>
            <w:tcW w:w="9308" w:type="dxa"/>
            <w:gridSpan w:val="10"/>
            <w:vAlign w:val="center"/>
          </w:tcPr>
          <w:p w:rsidR="00735FDE" w:rsidRPr="007646B3" w:rsidRDefault="00735FDE" w:rsidP="00851375">
            <w:pPr>
              <w:tabs>
                <w:tab w:val="left" w:pos="1440"/>
              </w:tabs>
              <w:spacing w:after="0" w:line="360" w:lineRule="exact"/>
              <w:outlineLvl w:val="0"/>
              <w:rPr>
                <w:rFonts w:eastAsia="宋体"/>
                <w:b/>
                <w:bCs/>
                <w:sz w:val="21"/>
                <w:szCs w:val="21"/>
                <w:lang w:eastAsia="zh-CN"/>
              </w:rPr>
            </w:pPr>
            <w:r w:rsidRPr="007646B3">
              <w:rPr>
                <w:rFonts w:eastAsia="宋体"/>
                <w:b/>
                <w:bCs/>
                <w:sz w:val="21"/>
                <w:szCs w:val="21"/>
                <w:lang w:eastAsia="zh-CN"/>
              </w:rPr>
              <w:t>使用教材：</w:t>
            </w:r>
            <w:r w:rsidR="00F71728" w:rsidRPr="00F71728">
              <w:rPr>
                <w:rFonts w:eastAsia="宋体"/>
                <w:sz w:val="21"/>
                <w:szCs w:val="21"/>
                <w:lang w:eastAsia="zh-CN"/>
              </w:rPr>
              <w:t>《精细化工概论》，黄肖容，化学工业出版社，</w:t>
            </w:r>
            <w:r w:rsidR="00F71728" w:rsidRPr="00F71728">
              <w:rPr>
                <w:rFonts w:eastAsia="宋体"/>
                <w:sz w:val="21"/>
                <w:szCs w:val="21"/>
                <w:lang w:eastAsia="zh-CN"/>
              </w:rPr>
              <w:t>201</w:t>
            </w:r>
            <w:r w:rsidR="00F71728">
              <w:rPr>
                <w:rFonts w:eastAsia="宋体" w:hint="eastAsia"/>
                <w:sz w:val="21"/>
                <w:szCs w:val="21"/>
                <w:lang w:eastAsia="zh-CN"/>
              </w:rPr>
              <w:t>6</w:t>
            </w:r>
            <w:r w:rsidR="00F71728" w:rsidRPr="00F71728">
              <w:rPr>
                <w:rFonts w:eastAsia="宋体"/>
                <w:sz w:val="21"/>
                <w:szCs w:val="21"/>
                <w:lang w:eastAsia="zh-CN"/>
              </w:rPr>
              <w:t>年</w:t>
            </w:r>
            <w:r w:rsidR="00F71728">
              <w:rPr>
                <w:rFonts w:eastAsia="宋体" w:hint="eastAsia"/>
                <w:sz w:val="21"/>
                <w:szCs w:val="21"/>
                <w:lang w:eastAsia="zh-CN"/>
              </w:rPr>
              <w:t>9</w:t>
            </w:r>
            <w:r w:rsidR="00F71728" w:rsidRPr="00F71728">
              <w:rPr>
                <w:rFonts w:eastAsia="宋体"/>
                <w:sz w:val="21"/>
                <w:szCs w:val="21"/>
                <w:lang w:eastAsia="zh-CN"/>
              </w:rPr>
              <w:t>月第</w:t>
            </w:r>
            <w:r w:rsidR="00F71728" w:rsidRPr="00F71728">
              <w:rPr>
                <w:rFonts w:eastAsia="宋体"/>
                <w:sz w:val="21"/>
                <w:szCs w:val="21"/>
                <w:lang w:eastAsia="zh-CN"/>
              </w:rPr>
              <w:t>2</w:t>
            </w:r>
            <w:r w:rsidR="00F71728" w:rsidRPr="00F71728">
              <w:rPr>
                <w:rFonts w:eastAsia="宋体"/>
                <w:sz w:val="21"/>
                <w:szCs w:val="21"/>
                <w:lang w:eastAsia="zh-CN"/>
              </w:rPr>
              <w:t>版</w:t>
            </w:r>
          </w:p>
          <w:p w:rsidR="00735FDE" w:rsidRDefault="00735FDE" w:rsidP="00851375">
            <w:pPr>
              <w:tabs>
                <w:tab w:val="left" w:pos="1440"/>
              </w:tabs>
              <w:spacing w:after="0" w:line="360" w:lineRule="exact"/>
              <w:outlineLvl w:val="0"/>
              <w:rPr>
                <w:rFonts w:eastAsia="宋体"/>
                <w:b/>
                <w:bCs/>
                <w:sz w:val="21"/>
                <w:szCs w:val="21"/>
                <w:lang w:eastAsia="zh-CN"/>
              </w:rPr>
            </w:pPr>
            <w:r w:rsidRPr="007646B3">
              <w:rPr>
                <w:rFonts w:eastAsia="宋体"/>
                <w:b/>
                <w:bCs/>
                <w:sz w:val="21"/>
                <w:szCs w:val="21"/>
                <w:lang w:eastAsia="zh-CN"/>
              </w:rPr>
              <w:t>教学参考资料：</w:t>
            </w:r>
          </w:p>
          <w:p w:rsidR="00F71728" w:rsidRPr="00F71728" w:rsidRDefault="00F71728" w:rsidP="00851375">
            <w:pPr>
              <w:snapToGrid w:val="0"/>
              <w:spacing w:after="0" w:line="360" w:lineRule="exact"/>
              <w:rPr>
                <w:rFonts w:eastAsia="宋体"/>
                <w:sz w:val="21"/>
                <w:szCs w:val="21"/>
                <w:lang w:eastAsia="zh-CN"/>
              </w:rPr>
            </w:pPr>
            <w:r w:rsidRPr="00F71728">
              <w:rPr>
                <w:rFonts w:eastAsia="宋体"/>
                <w:sz w:val="21"/>
                <w:szCs w:val="21"/>
                <w:lang w:eastAsia="zh-CN"/>
              </w:rPr>
              <w:t>（</w:t>
            </w:r>
            <w:r w:rsidRPr="00F71728">
              <w:rPr>
                <w:rFonts w:eastAsia="宋体"/>
                <w:sz w:val="21"/>
                <w:szCs w:val="21"/>
                <w:lang w:eastAsia="zh-CN"/>
              </w:rPr>
              <w:t>1</w:t>
            </w:r>
            <w:r w:rsidRPr="00F71728">
              <w:rPr>
                <w:rFonts w:eastAsia="宋体"/>
                <w:sz w:val="21"/>
                <w:szCs w:val="21"/>
                <w:lang w:eastAsia="zh-CN"/>
              </w:rPr>
              <w:t>）《精细化工工艺学》，马榴强，化学工业出版社，</w:t>
            </w:r>
            <w:r w:rsidRPr="00F71728">
              <w:rPr>
                <w:rFonts w:eastAsia="宋体"/>
                <w:sz w:val="21"/>
                <w:szCs w:val="21"/>
                <w:lang w:eastAsia="zh-CN"/>
              </w:rPr>
              <w:t>2011</w:t>
            </w:r>
            <w:r w:rsidRPr="00F71728">
              <w:rPr>
                <w:rFonts w:eastAsia="宋体"/>
                <w:sz w:val="21"/>
                <w:szCs w:val="21"/>
                <w:lang w:eastAsia="zh-CN"/>
              </w:rPr>
              <w:t>年</w:t>
            </w:r>
            <w:r w:rsidRPr="00F71728">
              <w:rPr>
                <w:rFonts w:eastAsia="宋体"/>
                <w:sz w:val="21"/>
                <w:szCs w:val="21"/>
                <w:lang w:eastAsia="zh-CN"/>
              </w:rPr>
              <w:t>1</w:t>
            </w:r>
            <w:r w:rsidRPr="00F71728">
              <w:rPr>
                <w:rFonts w:eastAsia="宋体"/>
                <w:sz w:val="21"/>
                <w:szCs w:val="21"/>
                <w:lang w:eastAsia="zh-CN"/>
              </w:rPr>
              <w:t>月第</w:t>
            </w:r>
            <w:r w:rsidRPr="00F71728">
              <w:rPr>
                <w:rFonts w:eastAsia="宋体"/>
                <w:sz w:val="21"/>
                <w:szCs w:val="21"/>
                <w:lang w:eastAsia="zh-CN"/>
              </w:rPr>
              <w:t>1</w:t>
            </w:r>
            <w:r w:rsidRPr="00F71728">
              <w:rPr>
                <w:rFonts w:eastAsia="宋体"/>
                <w:sz w:val="21"/>
                <w:szCs w:val="21"/>
                <w:lang w:eastAsia="zh-CN"/>
              </w:rPr>
              <w:t>版；</w:t>
            </w:r>
          </w:p>
          <w:p w:rsidR="00F71728" w:rsidRPr="00F71728" w:rsidRDefault="00F71728" w:rsidP="00851375">
            <w:pPr>
              <w:pStyle w:val="Default"/>
              <w:spacing w:line="360" w:lineRule="exact"/>
              <w:rPr>
                <w:rFonts w:ascii="Times New Roman" w:cs="Times New Roman"/>
                <w:color w:val="auto"/>
                <w:sz w:val="21"/>
                <w:szCs w:val="21"/>
              </w:rPr>
            </w:pPr>
            <w:r w:rsidRPr="00F71728">
              <w:rPr>
                <w:rFonts w:ascii="Times New Roman" w:cs="Times New Roman"/>
                <w:color w:val="auto"/>
                <w:sz w:val="21"/>
                <w:szCs w:val="21"/>
              </w:rPr>
              <w:t>（</w:t>
            </w:r>
            <w:r w:rsidRPr="00F71728">
              <w:rPr>
                <w:rFonts w:ascii="Times New Roman" w:cs="Times New Roman"/>
                <w:color w:val="auto"/>
                <w:sz w:val="21"/>
                <w:szCs w:val="21"/>
              </w:rPr>
              <w:t>2</w:t>
            </w:r>
            <w:r w:rsidRPr="00F71728">
              <w:rPr>
                <w:rFonts w:ascii="Times New Roman" w:cs="Times New Roman"/>
                <w:color w:val="auto"/>
                <w:sz w:val="21"/>
                <w:szCs w:val="21"/>
              </w:rPr>
              <w:t>）《精细化工工艺学》，宋启煌，化学工业出版福，</w:t>
            </w:r>
            <w:r w:rsidRPr="00F71728">
              <w:rPr>
                <w:rFonts w:ascii="Times New Roman" w:cs="Times New Roman"/>
                <w:color w:val="auto"/>
                <w:sz w:val="21"/>
                <w:szCs w:val="21"/>
              </w:rPr>
              <w:t>2004</w:t>
            </w:r>
            <w:r w:rsidRPr="00F71728">
              <w:rPr>
                <w:rFonts w:ascii="Times New Roman" w:cs="Times New Roman"/>
                <w:color w:val="auto"/>
                <w:sz w:val="21"/>
                <w:szCs w:val="21"/>
              </w:rPr>
              <w:t>年第</w:t>
            </w:r>
            <w:r w:rsidRPr="00F71728">
              <w:rPr>
                <w:rFonts w:ascii="Times New Roman" w:cs="Times New Roman"/>
                <w:color w:val="auto"/>
                <w:sz w:val="21"/>
                <w:szCs w:val="21"/>
              </w:rPr>
              <w:t>1</w:t>
            </w:r>
            <w:r w:rsidRPr="00F71728">
              <w:rPr>
                <w:rFonts w:ascii="Times New Roman" w:cs="Times New Roman"/>
                <w:color w:val="auto"/>
                <w:sz w:val="21"/>
                <w:szCs w:val="21"/>
              </w:rPr>
              <w:t>版；</w:t>
            </w:r>
          </w:p>
          <w:p w:rsidR="00F71728" w:rsidRPr="00F71728" w:rsidRDefault="00F71728" w:rsidP="00851375">
            <w:pPr>
              <w:pStyle w:val="Default"/>
              <w:spacing w:line="360" w:lineRule="exact"/>
              <w:rPr>
                <w:rFonts w:ascii="Times New Roman" w:cs="Times New Roman"/>
                <w:color w:val="auto"/>
                <w:sz w:val="21"/>
                <w:szCs w:val="21"/>
              </w:rPr>
            </w:pPr>
            <w:r w:rsidRPr="00F71728">
              <w:rPr>
                <w:rFonts w:ascii="Times New Roman" w:cs="Times New Roman"/>
                <w:color w:val="auto"/>
                <w:sz w:val="21"/>
                <w:szCs w:val="21"/>
              </w:rPr>
              <w:t>（</w:t>
            </w:r>
            <w:r w:rsidRPr="00F71728">
              <w:rPr>
                <w:rFonts w:ascii="Times New Roman" w:cs="Times New Roman"/>
                <w:color w:val="auto"/>
                <w:sz w:val="21"/>
                <w:szCs w:val="21"/>
              </w:rPr>
              <w:t>3</w:t>
            </w:r>
            <w:r w:rsidRPr="00F71728">
              <w:rPr>
                <w:rFonts w:ascii="Times New Roman" w:cs="Times New Roman"/>
                <w:color w:val="auto"/>
                <w:sz w:val="21"/>
                <w:szCs w:val="21"/>
              </w:rPr>
              <w:t>）《高等精细化学品化学》，陈孔常，化学工业出版社，</w:t>
            </w:r>
            <w:r w:rsidRPr="00F71728">
              <w:rPr>
                <w:rFonts w:ascii="Times New Roman" w:cs="Times New Roman"/>
                <w:color w:val="auto"/>
                <w:sz w:val="21"/>
                <w:szCs w:val="21"/>
              </w:rPr>
              <w:t>1999</w:t>
            </w:r>
            <w:r w:rsidRPr="00F71728">
              <w:rPr>
                <w:rFonts w:ascii="Times New Roman" w:cs="Times New Roman"/>
                <w:color w:val="auto"/>
                <w:sz w:val="21"/>
                <w:szCs w:val="21"/>
              </w:rPr>
              <w:t>年第</w:t>
            </w:r>
            <w:r w:rsidRPr="00F71728">
              <w:rPr>
                <w:rFonts w:ascii="Times New Roman" w:cs="Times New Roman"/>
                <w:color w:val="auto"/>
                <w:sz w:val="21"/>
                <w:szCs w:val="21"/>
              </w:rPr>
              <w:t>1</w:t>
            </w:r>
            <w:r w:rsidRPr="00F71728">
              <w:rPr>
                <w:rFonts w:ascii="Times New Roman" w:cs="Times New Roman"/>
                <w:color w:val="auto"/>
                <w:sz w:val="21"/>
                <w:szCs w:val="21"/>
              </w:rPr>
              <w:t>版；</w:t>
            </w:r>
          </w:p>
          <w:p w:rsidR="007646B3" w:rsidRPr="007646B3" w:rsidRDefault="00F71728" w:rsidP="00851375">
            <w:pPr>
              <w:tabs>
                <w:tab w:val="left" w:pos="1440"/>
              </w:tabs>
              <w:spacing w:after="0" w:line="360" w:lineRule="exact"/>
              <w:outlineLvl w:val="0"/>
              <w:rPr>
                <w:rFonts w:eastAsia="宋体"/>
                <w:b/>
                <w:bCs/>
                <w:sz w:val="21"/>
                <w:szCs w:val="21"/>
                <w:lang w:eastAsia="zh-CN"/>
              </w:rPr>
            </w:pPr>
            <w:r w:rsidRPr="00F71728">
              <w:rPr>
                <w:rFonts w:eastAsia="宋体"/>
                <w:sz w:val="21"/>
                <w:szCs w:val="21"/>
                <w:lang w:eastAsia="zh-CN"/>
              </w:rPr>
              <w:t>（</w:t>
            </w:r>
            <w:r w:rsidRPr="00F71728">
              <w:rPr>
                <w:rFonts w:eastAsia="宋体"/>
                <w:sz w:val="21"/>
                <w:szCs w:val="21"/>
                <w:lang w:eastAsia="zh-CN"/>
              </w:rPr>
              <w:t>4</w:t>
            </w:r>
            <w:r w:rsidRPr="00F71728">
              <w:rPr>
                <w:rFonts w:eastAsia="宋体"/>
                <w:sz w:val="21"/>
                <w:szCs w:val="21"/>
                <w:lang w:eastAsia="zh-CN"/>
              </w:rPr>
              <w:t>）《精细化学品合成化学与应用》，赵德丰，化学工业出版社，</w:t>
            </w:r>
            <w:r w:rsidRPr="00F71728">
              <w:rPr>
                <w:rFonts w:eastAsia="宋体"/>
                <w:sz w:val="21"/>
                <w:szCs w:val="21"/>
                <w:lang w:eastAsia="zh-CN"/>
              </w:rPr>
              <w:t>2002</w:t>
            </w:r>
            <w:r w:rsidRPr="00F71728">
              <w:rPr>
                <w:rFonts w:eastAsia="宋体"/>
                <w:sz w:val="21"/>
                <w:szCs w:val="21"/>
                <w:lang w:eastAsia="zh-CN"/>
              </w:rPr>
              <w:t>年第</w:t>
            </w:r>
            <w:r w:rsidRPr="00F71728">
              <w:rPr>
                <w:rFonts w:eastAsia="宋体"/>
                <w:sz w:val="21"/>
                <w:szCs w:val="21"/>
                <w:lang w:eastAsia="zh-CN"/>
              </w:rPr>
              <w:t>1</w:t>
            </w:r>
            <w:r w:rsidRPr="00F71728">
              <w:rPr>
                <w:rFonts w:eastAsia="宋体"/>
                <w:sz w:val="21"/>
                <w:szCs w:val="21"/>
                <w:lang w:eastAsia="zh-CN"/>
              </w:rPr>
              <w:t>版</w:t>
            </w:r>
            <w:r w:rsidRPr="00F71728">
              <w:rPr>
                <w:rFonts w:eastAsia="宋体"/>
                <w:sz w:val="21"/>
                <w:szCs w:val="21"/>
                <w:lang w:eastAsia="zh-CN"/>
              </w:rPr>
              <w:t>.</w:t>
            </w:r>
          </w:p>
        </w:tc>
      </w:tr>
      <w:tr w:rsidR="00735FDE" w:rsidRPr="007646B3" w:rsidTr="00A21D8D">
        <w:trPr>
          <w:trHeight w:val="340"/>
          <w:jc w:val="center"/>
        </w:trPr>
        <w:tc>
          <w:tcPr>
            <w:tcW w:w="9308" w:type="dxa"/>
            <w:gridSpan w:val="10"/>
            <w:vAlign w:val="center"/>
          </w:tcPr>
          <w:p w:rsidR="00735FDE" w:rsidRPr="007646B3" w:rsidRDefault="00735FDE" w:rsidP="00851375">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课程简介：</w:t>
            </w:r>
          </w:p>
          <w:p w:rsidR="00735FDE" w:rsidRPr="00F71728" w:rsidRDefault="00F71728" w:rsidP="00851375">
            <w:pPr>
              <w:snapToGrid w:val="0"/>
              <w:spacing w:after="0" w:line="360" w:lineRule="exact"/>
              <w:ind w:firstLineChars="200" w:firstLine="420"/>
              <w:rPr>
                <w:rFonts w:eastAsia="宋体"/>
                <w:sz w:val="21"/>
                <w:szCs w:val="21"/>
                <w:lang w:eastAsia="zh-CN"/>
              </w:rPr>
            </w:pPr>
            <w:r w:rsidRPr="00F71728">
              <w:rPr>
                <w:rFonts w:eastAsia="宋体"/>
                <w:sz w:val="21"/>
                <w:szCs w:val="21"/>
                <w:lang w:eastAsia="zh-CN"/>
              </w:rPr>
              <w:t>本课程是应用化学</w:t>
            </w:r>
            <w:r w:rsidRPr="00F71728">
              <w:rPr>
                <w:rFonts w:eastAsia="宋体"/>
                <w:sz w:val="21"/>
                <w:szCs w:val="21"/>
                <w:lang w:eastAsia="zh-CN"/>
              </w:rPr>
              <w:t>(</w:t>
            </w:r>
            <w:r w:rsidRPr="00F71728">
              <w:rPr>
                <w:rFonts w:eastAsia="宋体"/>
                <w:sz w:val="21"/>
                <w:szCs w:val="21"/>
                <w:lang w:eastAsia="zh-CN"/>
              </w:rPr>
              <w:t>化学工程与工艺卓越计划班</w:t>
            </w:r>
            <w:r w:rsidRPr="00F71728">
              <w:rPr>
                <w:rFonts w:eastAsia="宋体"/>
                <w:sz w:val="21"/>
                <w:szCs w:val="21"/>
                <w:lang w:eastAsia="zh-CN"/>
              </w:rPr>
              <w:t>)</w:t>
            </w:r>
            <w:r w:rsidRPr="00F71728">
              <w:rPr>
                <w:rFonts w:eastAsia="宋体"/>
                <w:sz w:val="21"/>
                <w:szCs w:val="21"/>
                <w:lang w:eastAsia="zh-CN"/>
              </w:rPr>
              <w:t>专业必修课程，目标是培养具有较广泛的专业知识结构的精细化工人才。学习精细化工产品的特点及在国民经济发展中的战略意义和重要地位。学习精细化工产品如表面活性剂、日用化学品、涂料、胶黏剂、染料和颜料、功能高分子材料、食品添加剂、助剂和无机功能材料等产品的原料、合成原理、工艺过程、主要操作技术和产品的性能、用途等。掌握各类产品中新型的、应用最广泛的典型生产，培养工艺工程师解决实际问题的能力。介绍行业发展动向及新产品的开发，引导学生掌握新产品、新工艺的研究方法，为从事精细化工产品的开发和生产、管理和营销打下良好的基础。</w:t>
            </w:r>
          </w:p>
        </w:tc>
      </w:tr>
      <w:tr w:rsidR="00735FDE" w:rsidRPr="007646B3" w:rsidTr="00851375">
        <w:trPr>
          <w:trHeight w:val="841"/>
          <w:jc w:val="center"/>
        </w:trPr>
        <w:tc>
          <w:tcPr>
            <w:tcW w:w="4612" w:type="dxa"/>
            <w:gridSpan w:val="6"/>
          </w:tcPr>
          <w:p w:rsidR="00735FDE" w:rsidRPr="007646B3" w:rsidRDefault="00917C66" w:rsidP="00851375">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课程教学目标</w:t>
            </w:r>
            <w:r w:rsidR="00F71728">
              <w:rPr>
                <w:rFonts w:eastAsia="宋体" w:hint="eastAsia"/>
                <w:b/>
                <w:sz w:val="21"/>
                <w:szCs w:val="21"/>
                <w:lang w:eastAsia="zh-CN"/>
              </w:rPr>
              <w:t>：</w:t>
            </w:r>
          </w:p>
          <w:p w:rsidR="00F71728" w:rsidRPr="00F71728" w:rsidRDefault="00F71728" w:rsidP="00851375">
            <w:pPr>
              <w:numPr>
                <w:ilvl w:val="0"/>
                <w:numId w:val="5"/>
              </w:numPr>
              <w:snapToGrid w:val="0"/>
              <w:spacing w:after="0" w:line="360" w:lineRule="exact"/>
              <w:rPr>
                <w:rFonts w:eastAsia="宋体"/>
                <w:sz w:val="21"/>
                <w:szCs w:val="21"/>
                <w:lang w:eastAsia="zh-CN"/>
              </w:rPr>
            </w:pPr>
            <w:r w:rsidRPr="00F71728">
              <w:rPr>
                <w:rFonts w:eastAsia="宋体" w:hint="eastAsia"/>
                <w:sz w:val="21"/>
                <w:szCs w:val="21"/>
                <w:lang w:eastAsia="zh-CN"/>
              </w:rPr>
              <w:t>掌握精细化工产品的分类、工艺控制、配方研究、性能检测等方面的知识；</w:t>
            </w:r>
          </w:p>
          <w:p w:rsidR="00F71728" w:rsidRPr="00F71728" w:rsidRDefault="00F71728" w:rsidP="00851375">
            <w:pPr>
              <w:numPr>
                <w:ilvl w:val="0"/>
                <w:numId w:val="5"/>
              </w:numPr>
              <w:snapToGrid w:val="0"/>
              <w:spacing w:after="0" w:line="360" w:lineRule="exact"/>
              <w:rPr>
                <w:rFonts w:eastAsia="宋体"/>
                <w:sz w:val="21"/>
                <w:szCs w:val="21"/>
                <w:lang w:eastAsia="zh-CN"/>
              </w:rPr>
            </w:pPr>
            <w:r w:rsidRPr="00F71728">
              <w:rPr>
                <w:rFonts w:eastAsia="宋体" w:hint="eastAsia"/>
                <w:sz w:val="21"/>
                <w:szCs w:val="21"/>
                <w:lang w:eastAsia="zh-CN"/>
              </w:rPr>
              <w:t>了解精细化产学品的性能特点、应用和发展方向；</w:t>
            </w:r>
          </w:p>
          <w:p w:rsidR="00F71728" w:rsidRPr="00F71728" w:rsidRDefault="00F71728" w:rsidP="00851375">
            <w:pPr>
              <w:numPr>
                <w:ilvl w:val="0"/>
                <w:numId w:val="5"/>
              </w:numPr>
              <w:snapToGrid w:val="0"/>
              <w:spacing w:after="0" w:line="360" w:lineRule="exact"/>
              <w:rPr>
                <w:rFonts w:eastAsia="宋体"/>
                <w:sz w:val="21"/>
                <w:szCs w:val="21"/>
                <w:lang w:eastAsia="zh-CN"/>
              </w:rPr>
            </w:pPr>
            <w:r w:rsidRPr="00F71728">
              <w:rPr>
                <w:rFonts w:eastAsia="宋体" w:hint="eastAsia"/>
                <w:sz w:val="21"/>
                <w:szCs w:val="21"/>
                <w:lang w:eastAsia="zh-CN"/>
              </w:rPr>
              <w:t>具备典型精细化学品配方分析和开发实验的能力；</w:t>
            </w:r>
          </w:p>
          <w:p w:rsidR="00F71728" w:rsidRPr="00F71728" w:rsidRDefault="00F71728" w:rsidP="00851375">
            <w:pPr>
              <w:numPr>
                <w:ilvl w:val="0"/>
                <w:numId w:val="5"/>
              </w:numPr>
              <w:snapToGrid w:val="0"/>
              <w:spacing w:after="0" w:line="360" w:lineRule="exact"/>
              <w:rPr>
                <w:rFonts w:eastAsia="宋体"/>
                <w:sz w:val="21"/>
                <w:szCs w:val="21"/>
                <w:lang w:eastAsia="zh-CN"/>
              </w:rPr>
            </w:pPr>
            <w:r w:rsidRPr="00F71728">
              <w:rPr>
                <w:rFonts w:eastAsia="宋体" w:hint="eastAsia"/>
                <w:sz w:val="21"/>
                <w:szCs w:val="21"/>
                <w:lang w:eastAsia="zh-CN"/>
              </w:rPr>
              <w:t>初步具备运用基础理论解决实际工程问题的能力；</w:t>
            </w:r>
          </w:p>
          <w:p w:rsidR="00F71728" w:rsidRDefault="00F71728" w:rsidP="00851375">
            <w:pPr>
              <w:numPr>
                <w:ilvl w:val="0"/>
                <w:numId w:val="5"/>
              </w:numPr>
              <w:snapToGrid w:val="0"/>
              <w:spacing w:after="0" w:line="360" w:lineRule="exact"/>
              <w:rPr>
                <w:rStyle w:val="text"/>
                <w:lang w:eastAsia="zh-CN"/>
              </w:rPr>
            </w:pPr>
            <w:r w:rsidRPr="00F71728">
              <w:rPr>
                <w:rFonts w:eastAsia="宋体" w:hint="eastAsia"/>
                <w:sz w:val="21"/>
                <w:szCs w:val="21"/>
                <w:lang w:eastAsia="zh-CN"/>
              </w:rPr>
              <w:t>激发学生专业兴趣，培养精细化工行业之职业及伦理规范</w:t>
            </w:r>
          </w:p>
          <w:p w:rsidR="00735FDE" w:rsidRPr="00F71728" w:rsidRDefault="00735FDE" w:rsidP="00851375">
            <w:pPr>
              <w:spacing w:after="0" w:line="360" w:lineRule="exact"/>
              <w:rPr>
                <w:rFonts w:eastAsia="宋体"/>
                <w:b/>
                <w:sz w:val="21"/>
                <w:szCs w:val="21"/>
                <w:lang w:eastAsia="zh-CN"/>
              </w:rPr>
            </w:pPr>
          </w:p>
        </w:tc>
        <w:tc>
          <w:tcPr>
            <w:tcW w:w="4696" w:type="dxa"/>
            <w:gridSpan w:val="4"/>
          </w:tcPr>
          <w:p w:rsidR="00735FDE" w:rsidRPr="007646B3" w:rsidRDefault="00776AF2" w:rsidP="00851375">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lastRenderedPageBreak/>
              <w:t>本课程</w:t>
            </w:r>
            <w:r w:rsidR="00D62B41" w:rsidRPr="007646B3">
              <w:rPr>
                <w:rFonts w:eastAsia="宋体"/>
                <w:b/>
                <w:sz w:val="21"/>
                <w:szCs w:val="21"/>
                <w:lang w:eastAsia="zh-CN"/>
              </w:rPr>
              <w:t>与学生核心能力培养之间的关联</w:t>
            </w:r>
            <w:r w:rsidR="00735FDE" w:rsidRPr="007646B3">
              <w:rPr>
                <w:rFonts w:eastAsia="宋体"/>
                <w:b/>
                <w:sz w:val="21"/>
                <w:szCs w:val="21"/>
                <w:lang w:eastAsia="zh-CN"/>
              </w:rPr>
              <w:t>：</w:t>
            </w:r>
          </w:p>
          <w:p w:rsidR="00A21D8D" w:rsidRPr="00A21D8D" w:rsidRDefault="00A21D8D" w:rsidP="00851375">
            <w:pPr>
              <w:spacing w:after="0"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运用数学、物理、化学、化工基础科学理论和工程知识的能力。</w:t>
            </w:r>
            <w:r w:rsidRPr="00A21D8D">
              <w:rPr>
                <w:rFonts w:ascii="Arial" w:eastAsia="宋体" w:hAnsi="Arial" w:cs="Arial"/>
                <w:sz w:val="18"/>
                <w:szCs w:val="18"/>
                <w:lang w:eastAsia="zh-CN"/>
              </w:rPr>
              <w:t xml:space="preserve"> </w:t>
            </w:r>
          </w:p>
          <w:p w:rsidR="00A21D8D" w:rsidRPr="00A21D8D" w:rsidRDefault="00A21D8D" w:rsidP="00851375">
            <w:pPr>
              <w:spacing w:after="0"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设计与执行实验与仪器操作、分析与解释实验数据的能力。</w:t>
            </w:r>
            <w:r w:rsidRPr="00A21D8D">
              <w:rPr>
                <w:rFonts w:ascii="Arial" w:eastAsia="宋体" w:hAnsi="Arial" w:cs="Arial"/>
                <w:sz w:val="18"/>
                <w:szCs w:val="18"/>
                <w:lang w:eastAsia="zh-CN"/>
              </w:rPr>
              <w:t xml:space="preserve"> </w:t>
            </w:r>
          </w:p>
          <w:p w:rsidR="00A21D8D" w:rsidRPr="00A21D8D" w:rsidRDefault="00A21D8D" w:rsidP="00851375">
            <w:pPr>
              <w:spacing w:after="0"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Pr="00A21D8D">
              <w:rPr>
                <w:rFonts w:ascii="Arial" w:eastAsia="宋体" w:hAnsi="Arial" w:cs="Arial"/>
                <w:sz w:val="18"/>
                <w:szCs w:val="18"/>
                <w:lang w:eastAsia="zh-CN"/>
              </w:rPr>
              <w:t>运用特定领域之专业知识以进行策划及执行专题研究能力。</w:t>
            </w:r>
            <w:r w:rsidRPr="00A21D8D">
              <w:rPr>
                <w:rFonts w:ascii="Arial" w:eastAsia="宋体" w:hAnsi="Arial" w:cs="Arial"/>
                <w:sz w:val="18"/>
                <w:szCs w:val="18"/>
                <w:lang w:eastAsia="zh-CN"/>
              </w:rPr>
              <w:t xml:space="preserve"> </w:t>
            </w:r>
          </w:p>
          <w:p w:rsidR="00A21D8D" w:rsidRPr="00A21D8D" w:rsidRDefault="00F71728" w:rsidP="00851375">
            <w:pPr>
              <w:spacing w:after="0"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00A21D8D" w:rsidRPr="00A21D8D">
              <w:rPr>
                <w:rFonts w:ascii="Arial" w:eastAsia="宋体" w:hAnsi="Arial" w:cs="Arial"/>
                <w:sz w:val="18"/>
                <w:szCs w:val="18"/>
                <w:lang w:eastAsia="zh-CN"/>
              </w:rPr>
              <w:t>具备工程设计方法与管理的能力并运用于工程实务之能力</w:t>
            </w:r>
            <w:r w:rsidR="00A21D8D" w:rsidRPr="00A21D8D">
              <w:rPr>
                <w:rFonts w:ascii="Arial" w:eastAsia="宋体" w:hAnsi="Arial" w:cs="Arial"/>
                <w:sz w:val="18"/>
                <w:szCs w:val="18"/>
                <w:lang w:eastAsia="zh-CN"/>
              </w:rPr>
              <w:t xml:space="preserve"> </w:t>
            </w:r>
          </w:p>
          <w:p w:rsidR="00A21D8D" w:rsidRPr="00A21D8D" w:rsidRDefault="00851375" w:rsidP="00851375">
            <w:pPr>
              <w:spacing w:after="0"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00A21D8D" w:rsidRPr="00A21D8D">
              <w:rPr>
                <w:rFonts w:ascii="Arial" w:eastAsia="宋体" w:hAnsi="Arial" w:cs="Arial"/>
                <w:sz w:val="18"/>
                <w:szCs w:val="18"/>
                <w:lang w:eastAsia="zh-CN"/>
              </w:rPr>
              <w:t>具备计划管理、有效沟通与团队合作的能力。</w:t>
            </w:r>
            <w:r w:rsidR="00A21D8D" w:rsidRPr="00A21D8D">
              <w:rPr>
                <w:rFonts w:ascii="Arial" w:eastAsia="宋体" w:hAnsi="Arial" w:cs="Arial"/>
                <w:sz w:val="18"/>
                <w:szCs w:val="18"/>
                <w:lang w:eastAsia="zh-CN"/>
              </w:rPr>
              <w:t xml:space="preserve"> </w:t>
            </w:r>
          </w:p>
          <w:p w:rsidR="00A21D8D" w:rsidRPr="00A21D8D" w:rsidRDefault="00A21D8D" w:rsidP="00851375">
            <w:pPr>
              <w:spacing w:after="0"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运用基础理论以创新思考及独立解决复杂问题的能力。</w:t>
            </w:r>
            <w:r w:rsidRPr="00A21D8D">
              <w:rPr>
                <w:rFonts w:ascii="Arial" w:eastAsia="宋体" w:hAnsi="Arial" w:cs="Arial"/>
                <w:sz w:val="18"/>
                <w:szCs w:val="18"/>
                <w:lang w:eastAsia="zh-CN"/>
              </w:rPr>
              <w:t xml:space="preserve"> </w:t>
            </w:r>
          </w:p>
          <w:p w:rsidR="00A21D8D" w:rsidRPr="00A21D8D" w:rsidRDefault="00F71728" w:rsidP="00851375">
            <w:pPr>
              <w:spacing w:after="0"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lastRenderedPageBreak/>
              <w:sym w:font="Wingdings 2" w:char="F052"/>
            </w:r>
            <w:r w:rsidR="00A21D8D" w:rsidRPr="00A21D8D">
              <w:rPr>
                <w:rFonts w:ascii="Arial" w:eastAsia="宋体" w:hAnsi="Arial" w:cs="Arial"/>
                <w:sz w:val="18"/>
                <w:szCs w:val="18"/>
                <w:lang w:eastAsia="zh-CN"/>
              </w:rPr>
              <w:t>具备英语听说和读写能力，了解化工技术对环境、社会及全球的影响，并培养持续学习、自主学习的习惯与能力。</w:t>
            </w:r>
            <w:r w:rsidR="00A21D8D" w:rsidRPr="00A21D8D">
              <w:rPr>
                <w:rFonts w:ascii="Arial" w:eastAsia="宋体" w:hAnsi="Arial" w:cs="Arial"/>
                <w:sz w:val="18"/>
                <w:szCs w:val="18"/>
                <w:lang w:eastAsia="zh-CN"/>
              </w:rPr>
              <w:t xml:space="preserve"> </w:t>
            </w:r>
          </w:p>
          <w:p w:rsidR="00735FDE" w:rsidRPr="00A21D8D" w:rsidRDefault="00A21D8D" w:rsidP="00851375">
            <w:pPr>
              <w:spacing w:after="0"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理解工程伦理，及安全、卫生、环保等社会责任，具备良好的国际视野。</w:t>
            </w:r>
          </w:p>
        </w:tc>
      </w:tr>
      <w:tr w:rsidR="00735FDE" w:rsidRPr="007646B3" w:rsidTr="00A21D8D">
        <w:trPr>
          <w:trHeight w:val="340"/>
          <w:jc w:val="center"/>
        </w:trPr>
        <w:tc>
          <w:tcPr>
            <w:tcW w:w="9308" w:type="dxa"/>
            <w:gridSpan w:val="10"/>
            <w:shd w:val="clear" w:color="auto" w:fill="C0C0C0"/>
            <w:vAlign w:val="center"/>
          </w:tcPr>
          <w:p w:rsidR="00735FDE" w:rsidRPr="007646B3" w:rsidRDefault="00735FDE" w:rsidP="00851375">
            <w:pPr>
              <w:tabs>
                <w:tab w:val="left" w:pos="1440"/>
              </w:tabs>
              <w:spacing w:after="0" w:line="360" w:lineRule="exact"/>
              <w:jc w:val="center"/>
              <w:outlineLvl w:val="0"/>
              <w:rPr>
                <w:rFonts w:eastAsia="宋体"/>
                <w:b/>
                <w:sz w:val="21"/>
                <w:szCs w:val="21"/>
                <w:lang w:eastAsia="zh-CN"/>
              </w:rPr>
            </w:pPr>
            <w:r w:rsidRPr="007646B3">
              <w:rPr>
                <w:rFonts w:eastAsia="宋体"/>
                <w:b/>
                <w:szCs w:val="21"/>
                <w:lang w:eastAsia="zh-CN"/>
              </w:rPr>
              <w:lastRenderedPageBreak/>
              <w:t>理论教学进程表</w:t>
            </w:r>
          </w:p>
        </w:tc>
      </w:tr>
      <w:tr w:rsidR="00735FDE" w:rsidRPr="007646B3" w:rsidTr="00A21D8D">
        <w:trPr>
          <w:trHeight w:val="340"/>
          <w:jc w:val="center"/>
        </w:trPr>
        <w:tc>
          <w:tcPr>
            <w:tcW w:w="648" w:type="dxa"/>
            <w:tcMar>
              <w:left w:w="28" w:type="dxa"/>
              <w:right w:w="28" w:type="dxa"/>
            </w:tcMar>
            <w:vAlign w:val="center"/>
          </w:tcPr>
          <w:p w:rsidR="00735FDE" w:rsidRPr="007646B3" w:rsidRDefault="00735FDE" w:rsidP="00851375">
            <w:pPr>
              <w:spacing w:after="0" w:line="360" w:lineRule="exact"/>
              <w:jc w:val="center"/>
              <w:rPr>
                <w:rFonts w:eastAsia="宋体"/>
                <w:b/>
                <w:sz w:val="21"/>
                <w:szCs w:val="21"/>
              </w:rPr>
            </w:pPr>
            <w:proofErr w:type="spellStart"/>
            <w:r w:rsidRPr="007646B3">
              <w:rPr>
                <w:rFonts w:eastAsia="宋体"/>
                <w:b/>
                <w:sz w:val="21"/>
                <w:szCs w:val="21"/>
              </w:rPr>
              <w:t>周次</w:t>
            </w:r>
            <w:proofErr w:type="spellEnd"/>
          </w:p>
        </w:tc>
        <w:tc>
          <w:tcPr>
            <w:tcW w:w="1728" w:type="dxa"/>
            <w:gridSpan w:val="2"/>
            <w:tcMar>
              <w:left w:w="28" w:type="dxa"/>
              <w:right w:w="28" w:type="dxa"/>
            </w:tcMar>
            <w:vAlign w:val="center"/>
          </w:tcPr>
          <w:p w:rsidR="00735FDE" w:rsidRPr="007646B3" w:rsidRDefault="00735FDE" w:rsidP="00851375">
            <w:pPr>
              <w:spacing w:after="0" w:line="360" w:lineRule="exact"/>
              <w:jc w:val="center"/>
              <w:rPr>
                <w:rFonts w:eastAsia="宋体"/>
                <w:b/>
                <w:sz w:val="21"/>
                <w:szCs w:val="21"/>
              </w:rPr>
            </w:pPr>
            <w:proofErr w:type="spellStart"/>
            <w:r w:rsidRPr="007646B3">
              <w:rPr>
                <w:rFonts w:eastAsia="宋体"/>
                <w:b/>
                <w:sz w:val="21"/>
                <w:szCs w:val="21"/>
              </w:rPr>
              <w:t>教学主题</w:t>
            </w:r>
            <w:proofErr w:type="spellEnd"/>
          </w:p>
        </w:tc>
        <w:tc>
          <w:tcPr>
            <w:tcW w:w="623" w:type="dxa"/>
            <w:tcMar>
              <w:left w:w="28" w:type="dxa"/>
              <w:right w:w="28" w:type="dxa"/>
            </w:tcMar>
            <w:vAlign w:val="center"/>
          </w:tcPr>
          <w:p w:rsidR="00735FDE" w:rsidRPr="007646B3" w:rsidRDefault="00735FDE" w:rsidP="00851375">
            <w:pPr>
              <w:spacing w:after="0" w:line="360" w:lineRule="exact"/>
              <w:jc w:val="center"/>
              <w:rPr>
                <w:rFonts w:eastAsia="宋体"/>
                <w:b/>
                <w:sz w:val="21"/>
                <w:szCs w:val="21"/>
              </w:rPr>
            </w:pPr>
            <w:proofErr w:type="spellStart"/>
            <w:r w:rsidRPr="007646B3">
              <w:rPr>
                <w:rFonts w:eastAsia="宋体"/>
                <w:b/>
                <w:sz w:val="21"/>
                <w:szCs w:val="21"/>
              </w:rPr>
              <w:t>教学时长</w:t>
            </w:r>
            <w:proofErr w:type="spellEnd"/>
          </w:p>
        </w:tc>
        <w:tc>
          <w:tcPr>
            <w:tcW w:w="3172" w:type="dxa"/>
            <w:gridSpan w:val="3"/>
            <w:tcMar>
              <w:left w:w="28" w:type="dxa"/>
              <w:right w:w="28" w:type="dxa"/>
            </w:tcMar>
            <w:vAlign w:val="center"/>
          </w:tcPr>
          <w:p w:rsidR="00735FDE" w:rsidRPr="007646B3" w:rsidRDefault="00735FDE" w:rsidP="00851375">
            <w:pPr>
              <w:spacing w:after="0" w:line="360" w:lineRule="exact"/>
              <w:jc w:val="center"/>
              <w:rPr>
                <w:rFonts w:eastAsia="宋体"/>
                <w:b/>
                <w:sz w:val="21"/>
                <w:szCs w:val="21"/>
              </w:rPr>
            </w:pPr>
            <w:proofErr w:type="spellStart"/>
            <w:r w:rsidRPr="007646B3">
              <w:rPr>
                <w:rFonts w:eastAsia="宋体"/>
                <w:b/>
                <w:sz w:val="21"/>
                <w:szCs w:val="21"/>
              </w:rPr>
              <w:t>教学的重点与难点</w:t>
            </w:r>
            <w:proofErr w:type="spellEnd"/>
          </w:p>
        </w:tc>
        <w:tc>
          <w:tcPr>
            <w:tcW w:w="1418" w:type="dxa"/>
            <w:tcMar>
              <w:left w:w="28" w:type="dxa"/>
              <w:right w:w="28" w:type="dxa"/>
            </w:tcMar>
            <w:vAlign w:val="center"/>
          </w:tcPr>
          <w:p w:rsidR="00735FDE" w:rsidRPr="007646B3" w:rsidRDefault="00735FDE" w:rsidP="00851375">
            <w:pPr>
              <w:spacing w:after="0" w:line="360" w:lineRule="exact"/>
              <w:jc w:val="center"/>
              <w:rPr>
                <w:rFonts w:eastAsia="宋体"/>
                <w:b/>
                <w:sz w:val="21"/>
                <w:szCs w:val="21"/>
              </w:rPr>
            </w:pPr>
            <w:proofErr w:type="spellStart"/>
            <w:r w:rsidRPr="007646B3">
              <w:rPr>
                <w:rFonts w:eastAsia="宋体"/>
                <w:b/>
                <w:sz w:val="21"/>
                <w:szCs w:val="21"/>
              </w:rPr>
              <w:t>教学方式</w:t>
            </w:r>
            <w:proofErr w:type="spellEnd"/>
          </w:p>
        </w:tc>
        <w:tc>
          <w:tcPr>
            <w:tcW w:w="1719" w:type="dxa"/>
            <w:gridSpan w:val="2"/>
            <w:tcMar>
              <w:left w:w="28" w:type="dxa"/>
              <w:right w:w="28" w:type="dxa"/>
            </w:tcMar>
            <w:vAlign w:val="center"/>
          </w:tcPr>
          <w:p w:rsidR="00735FDE" w:rsidRPr="007646B3" w:rsidRDefault="00735FDE" w:rsidP="00851375">
            <w:pPr>
              <w:spacing w:after="0" w:line="360" w:lineRule="exact"/>
              <w:jc w:val="center"/>
              <w:rPr>
                <w:rFonts w:eastAsia="宋体"/>
                <w:b/>
                <w:sz w:val="21"/>
                <w:szCs w:val="21"/>
              </w:rPr>
            </w:pPr>
            <w:proofErr w:type="spellStart"/>
            <w:r w:rsidRPr="007646B3">
              <w:rPr>
                <w:rFonts w:eastAsia="宋体"/>
                <w:b/>
                <w:sz w:val="21"/>
                <w:szCs w:val="21"/>
              </w:rPr>
              <w:t>作业安排</w:t>
            </w:r>
            <w:proofErr w:type="spellEnd"/>
          </w:p>
        </w:tc>
      </w:tr>
      <w:tr w:rsidR="00F71728" w:rsidRPr="00F71728" w:rsidTr="00A21D8D">
        <w:trPr>
          <w:trHeight w:val="340"/>
          <w:jc w:val="center"/>
        </w:trPr>
        <w:tc>
          <w:tcPr>
            <w:tcW w:w="648" w:type="dxa"/>
            <w:vAlign w:val="center"/>
          </w:tcPr>
          <w:p w:rsidR="00F71728" w:rsidRPr="00A21D8D" w:rsidRDefault="00F71728" w:rsidP="00851375">
            <w:pPr>
              <w:spacing w:after="0" w:line="360" w:lineRule="exact"/>
              <w:jc w:val="center"/>
              <w:rPr>
                <w:rFonts w:eastAsia="宋体"/>
                <w:sz w:val="21"/>
                <w:szCs w:val="21"/>
                <w:lang w:eastAsia="zh-CN"/>
              </w:rPr>
            </w:pPr>
            <w:r w:rsidRPr="00A21D8D">
              <w:rPr>
                <w:rFonts w:eastAsia="宋体" w:hint="eastAsia"/>
                <w:sz w:val="21"/>
                <w:szCs w:val="21"/>
                <w:lang w:eastAsia="zh-CN"/>
              </w:rPr>
              <w:t>1</w:t>
            </w:r>
          </w:p>
        </w:tc>
        <w:tc>
          <w:tcPr>
            <w:tcW w:w="1728" w:type="dxa"/>
            <w:gridSpan w:val="2"/>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精细化学品概述</w:t>
            </w:r>
          </w:p>
        </w:tc>
        <w:tc>
          <w:tcPr>
            <w:tcW w:w="623" w:type="dxa"/>
            <w:vAlign w:val="center"/>
          </w:tcPr>
          <w:p w:rsidR="00F71728" w:rsidRPr="00A21D8D" w:rsidRDefault="00F71728" w:rsidP="00851375">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精细化学品的主义、分类、产品特点、在国民经济中的地位和作用、发展趋势</w:t>
            </w:r>
          </w:p>
        </w:tc>
        <w:tc>
          <w:tcPr>
            <w:tcW w:w="1418" w:type="dxa"/>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课堂讲授与讨论</w:t>
            </w:r>
          </w:p>
        </w:tc>
        <w:tc>
          <w:tcPr>
            <w:tcW w:w="1719" w:type="dxa"/>
            <w:gridSpan w:val="2"/>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课堂讨论：精细化学品发展</w:t>
            </w:r>
          </w:p>
        </w:tc>
      </w:tr>
      <w:tr w:rsidR="00F71728" w:rsidRPr="00F71728" w:rsidTr="00A21D8D">
        <w:trPr>
          <w:trHeight w:val="340"/>
          <w:jc w:val="center"/>
        </w:trPr>
        <w:tc>
          <w:tcPr>
            <w:tcW w:w="648" w:type="dxa"/>
            <w:vAlign w:val="center"/>
          </w:tcPr>
          <w:p w:rsidR="00F71728" w:rsidRPr="00A21D8D" w:rsidRDefault="00F71728" w:rsidP="00851375">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1728" w:type="dxa"/>
            <w:gridSpan w:val="2"/>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表面活性剂的概念、性质</w:t>
            </w:r>
          </w:p>
        </w:tc>
        <w:tc>
          <w:tcPr>
            <w:tcW w:w="623" w:type="dxa"/>
            <w:vAlign w:val="center"/>
          </w:tcPr>
          <w:p w:rsidR="00F71728" w:rsidRPr="00A21D8D" w:rsidRDefault="00F71728" w:rsidP="00851375">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表面活性剂的结构与特点。表面活性剂在水中的吸附、形成胶束、润湿、分散、乳化、起泡和消泡、增溶、洗涤、</w:t>
            </w:r>
            <w:r w:rsidRPr="00F71728">
              <w:rPr>
                <w:rFonts w:eastAsia="宋体" w:hint="eastAsia"/>
                <w:sz w:val="21"/>
                <w:szCs w:val="21"/>
                <w:lang w:eastAsia="zh-CN"/>
              </w:rPr>
              <w:t>CMC</w:t>
            </w:r>
            <w:r w:rsidRPr="00F71728">
              <w:rPr>
                <w:rFonts w:eastAsia="宋体" w:hint="eastAsia"/>
                <w:sz w:val="21"/>
                <w:szCs w:val="21"/>
                <w:lang w:eastAsia="zh-CN"/>
              </w:rPr>
              <w:t>、</w:t>
            </w:r>
            <w:r w:rsidRPr="00F71728">
              <w:rPr>
                <w:rFonts w:eastAsia="宋体" w:hint="eastAsia"/>
                <w:sz w:val="21"/>
                <w:szCs w:val="21"/>
                <w:lang w:eastAsia="zh-CN"/>
              </w:rPr>
              <w:t>HLB</w:t>
            </w:r>
            <w:r w:rsidRPr="00F71728">
              <w:rPr>
                <w:rFonts w:eastAsia="宋体" w:hint="eastAsia"/>
                <w:sz w:val="21"/>
                <w:szCs w:val="21"/>
                <w:lang w:eastAsia="zh-CN"/>
              </w:rPr>
              <w:t>、克拉夫脱点、浊点</w:t>
            </w:r>
          </w:p>
        </w:tc>
        <w:tc>
          <w:tcPr>
            <w:tcW w:w="1418" w:type="dxa"/>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课堂讲授与讨论</w:t>
            </w:r>
          </w:p>
        </w:tc>
        <w:tc>
          <w:tcPr>
            <w:tcW w:w="1719" w:type="dxa"/>
            <w:gridSpan w:val="2"/>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课后作业：举例说明表面活性剂在日常生活中的应用</w:t>
            </w:r>
          </w:p>
        </w:tc>
      </w:tr>
      <w:tr w:rsidR="00F71728" w:rsidRPr="00F71728" w:rsidTr="00A21D8D">
        <w:trPr>
          <w:trHeight w:val="340"/>
          <w:jc w:val="center"/>
        </w:trPr>
        <w:tc>
          <w:tcPr>
            <w:tcW w:w="648" w:type="dxa"/>
            <w:vAlign w:val="center"/>
          </w:tcPr>
          <w:p w:rsidR="00F71728" w:rsidRPr="00A21D8D" w:rsidRDefault="00F71728" w:rsidP="00851375">
            <w:pPr>
              <w:spacing w:after="0" w:line="360" w:lineRule="exact"/>
              <w:jc w:val="center"/>
              <w:rPr>
                <w:rFonts w:eastAsia="宋体"/>
                <w:sz w:val="21"/>
                <w:szCs w:val="21"/>
                <w:lang w:eastAsia="zh-CN"/>
              </w:rPr>
            </w:pPr>
            <w:r w:rsidRPr="00A21D8D">
              <w:rPr>
                <w:rFonts w:eastAsia="宋体" w:hint="eastAsia"/>
                <w:sz w:val="21"/>
                <w:szCs w:val="21"/>
                <w:lang w:eastAsia="zh-CN"/>
              </w:rPr>
              <w:t>3</w:t>
            </w:r>
          </w:p>
        </w:tc>
        <w:tc>
          <w:tcPr>
            <w:tcW w:w="1728" w:type="dxa"/>
            <w:gridSpan w:val="2"/>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表面活性剂的种类、应用</w:t>
            </w:r>
          </w:p>
        </w:tc>
        <w:tc>
          <w:tcPr>
            <w:tcW w:w="623" w:type="dxa"/>
            <w:vAlign w:val="center"/>
          </w:tcPr>
          <w:p w:rsidR="00F71728" w:rsidRPr="00A21D8D" w:rsidRDefault="00F71728" w:rsidP="00851375">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阴离子、阳离子、非离子、两性、特种表面活性剂</w:t>
            </w:r>
          </w:p>
        </w:tc>
        <w:tc>
          <w:tcPr>
            <w:tcW w:w="1418" w:type="dxa"/>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课堂讲授与讨论</w:t>
            </w:r>
          </w:p>
        </w:tc>
        <w:tc>
          <w:tcPr>
            <w:tcW w:w="1719" w:type="dxa"/>
            <w:gridSpan w:val="2"/>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课堂讨论：日常生活中表面活性剂的种类</w:t>
            </w:r>
          </w:p>
        </w:tc>
      </w:tr>
      <w:tr w:rsidR="00F71728" w:rsidRPr="00F71728" w:rsidTr="00A21D8D">
        <w:trPr>
          <w:trHeight w:val="340"/>
          <w:jc w:val="center"/>
        </w:trPr>
        <w:tc>
          <w:tcPr>
            <w:tcW w:w="648" w:type="dxa"/>
            <w:vAlign w:val="center"/>
          </w:tcPr>
          <w:p w:rsidR="00F71728" w:rsidRPr="00A21D8D" w:rsidRDefault="00F71728" w:rsidP="00851375">
            <w:pPr>
              <w:spacing w:after="0" w:line="360" w:lineRule="exact"/>
              <w:jc w:val="center"/>
              <w:rPr>
                <w:rFonts w:eastAsia="宋体"/>
                <w:sz w:val="21"/>
                <w:szCs w:val="21"/>
                <w:lang w:eastAsia="zh-CN"/>
              </w:rPr>
            </w:pPr>
            <w:r w:rsidRPr="00A21D8D">
              <w:rPr>
                <w:rFonts w:eastAsia="宋体" w:hint="eastAsia"/>
                <w:sz w:val="21"/>
                <w:szCs w:val="21"/>
                <w:lang w:eastAsia="zh-CN"/>
              </w:rPr>
              <w:t>4</w:t>
            </w:r>
          </w:p>
        </w:tc>
        <w:tc>
          <w:tcPr>
            <w:tcW w:w="1728" w:type="dxa"/>
            <w:gridSpan w:val="2"/>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洗涤剂</w:t>
            </w:r>
          </w:p>
        </w:tc>
        <w:tc>
          <w:tcPr>
            <w:tcW w:w="623" w:type="dxa"/>
            <w:vAlign w:val="center"/>
          </w:tcPr>
          <w:p w:rsidR="00F71728" w:rsidRPr="00A21D8D" w:rsidRDefault="00F71728" w:rsidP="00851375">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洗涤原理、洗涤用表面活性剂、辅助原料、分类、合成洗涤剂、肥皂、其他洗涤剂</w:t>
            </w:r>
          </w:p>
        </w:tc>
        <w:tc>
          <w:tcPr>
            <w:tcW w:w="1418" w:type="dxa"/>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课堂讲授与讨论</w:t>
            </w:r>
          </w:p>
        </w:tc>
        <w:tc>
          <w:tcPr>
            <w:tcW w:w="1719" w:type="dxa"/>
            <w:gridSpan w:val="2"/>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课后作业：洗衣粉、洗衣液、肥皂等洗涤用品洗涤效果对比实验设计</w:t>
            </w:r>
          </w:p>
        </w:tc>
      </w:tr>
      <w:tr w:rsidR="00F71728" w:rsidRPr="00F71728" w:rsidTr="00A21D8D">
        <w:trPr>
          <w:trHeight w:val="340"/>
          <w:jc w:val="center"/>
        </w:trPr>
        <w:tc>
          <w:tcPr>
            <w:tcW w:w="648" w:type="dxa"/>
            <w:tcBorders>
              <w:bottom w:val="single" w:sz="4" w:space="0" w:color="auto"/>
            </w:tcBorders>
            <w:vAlign w:val="center"/>
          </w:tcPr>
          <w:p w:rsidR="00F71728" w:rsidRPr="00A21D8D" w:rsidRDefault="00F71728" w:rsidP="00851375">
            <w:pPr>
              <w:spacing w:after="0" w:line="360" w:lineRule="exact"/>
              <w:jc w:val="center"/>
              <w:rPr>
                <w:rFonts w:eastAsia="宋体"/>
                <w:sz w:val="21"/>
                <w:szCs w:val="21"/>
                <w:lang w:eastAsia="zh-CN"/>
              </w:rPr>
            </w:pPr>
            <w:r w:rsidRPr="00A21D8D">
              <w:rPr>
                <w:rFonts w:eastAsia="宋体" w:hint="eastAsia"/>
                <w:sz w:val="21"/>
                <w:szCs w:val="21"/>
                <w:lang w:eastAsia="zh-CN"/>
              </w:rPr>
              <w:t>5</w:t>
            </w:r>
          </w:p>
        </w:tc>
        <w:tc>
          <w:tcPr>
            <w:tcW w:w="1728" w:type="dxa"/>
            <w:gridSpan w:val="2"/>
            <w:tcBorders>
              <w:bottom w:val="single" w:sz="4" w:space="0" w:color="auto"/>
            </w:tcBorders>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化妆品</w:t>
            </w:r>
          </w:p>
        </w:tc>
        <w:tc>
          <w:tcPr>
            <w:tcW w:w="623" w:type="dxa"/>
            <w:tcBorders>
              <w:bottom w:val="single" w:sz="4" w:space="0" w:color="auto"/>
            </w:tcBorders>
            <w:vAlign w:val="center"/>
          </w:tcPr>
          <w:p w:rsidR="00F71728" w:rsidRPr="00A21D8D" w:rsidRDefault="00F71728" w:rsidP="00851375">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bottom w:val="single" w:sz="4" w:space="0" w:color="auto"/>
            </w:tcBorders>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化妆品的种类、定义、分类、原料、生产、</w:t>
            </w:r>
            <w:proofErr w:type="gramStart"/>
            <w:r w:rsidRPr="00F71728">
              <w:rPr>
                <w:rFonts w:eastAsia="宋体" w:hint="eastAsia"/>
                <w:sz w:val="21"/>
                <w:szCs w:val="21"/>
                <w:lang w:eastAsia="zh-CN"/>
              </w:rPr>
              <w:t>肤用化妆品</w:t>
            </w:r>
            <w:proofErr w:type="gramEnd"/>
            <w:r w:rsidRPr="00F71728">
              <w:rPr>
                <w:rFonts w:eastAsia="宋体" w:hint="eastAsia"/>
                <w:sz w:val="21"/>
                <w:szCs w:val="21"/>
                <w:lang w:eastAsia="zh-CN"/>
              </w:rPr>
              <w:t>、毛发用化妆品美容化妆品、香水化妆品、口腔卫生用品、特种化妆品、新型化妆品</w:t>
            </w:r>
          </w:p>
        </w:tc>
        <w:tc>
          <w:tcPr>
            <w:tcW w:w="1418" w:type="dxa"/>
            <w:tcBorders>
              <w:bottom w:val="single" w:sz="4" w:space="0" w:color="auto"/>
            </w:tcBorders>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课堂讲授与讨论</w:t>
            </w:r>
          </w:p>
        </w:tc>
        <w:tc>
          <w:tcPr>
            <w:tcW w:w="1719" w:type="dxa"/>
            <w:gridSpan w:val="2"/>
            <w:tcBorders>
              <w:bottom w:val="single" w:sz="4" w:space="0" w:color="auto"/>
            </w:tcBorders>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课堂讨论：日常生活中的化妆品及使用情况</w:t>
            </w:r>
          </w:p>
        </w:tc>
      </w:tr>
      <w:tr w:rsidR="00F71728" w:rsidRPr="00F71728" w:rsidTr="00A21D8D">
        <w:trPr>
          <w:trHeight w:val="340"/>
          <w:jc w:val="center"/>
        </w:trPr>
        <w:tc>
          <w:tcPr>
            <w:tcW w:w="648" w:type="dxa"/>
            <w:tcBorders>
              <w:bottom w:val="single" w:sz="4" w:space="0" w:color="auto"/>
            </w:tcBorders>
            <w:vAlign w:val="center"/>
          </w:tcPr>
          <w:p w:rsidR="00F71728" w:rsidRPr="00A21D8D" w:rsidRDefault="00F71728" w:rsidP="00851375">
            <w:pPr>
              <w:spacing w:after="0" w:line="360" w:lineRule="exact"/>
              <w:jc w:val="center"/>
              <w:rPr>
                <w:rFonts w:eastAsia="宋体"/>
                <w:sz w:val="21"/>
                <w:szCs w:val="21"/>
                <w:lang w:eastAsia="zh-CN"/>
              </w:rPr>
            </w:pPr>
            <w:r w:rsidRPr="00A21D8D">
              <w:rPr>
                <w:rFonts w:eastAsia="宋体" w:hint="eastAsia"/>
                <w:sz w:val="21"/>
                <w:szCs w:val="21"/>
                <w:lang w:eastAsia="zh-CN"/>
              </w:rPr>
              <w:t>6</w:t>
            </w:r>
          </w:p>
        </w:tc>
        <w:tc>
          <w:tcPr>
            <w:tcW w:w="1728" w:type="dxa"/>
            <w:gridSpan w:val="2"/>
            <w:tcBorders>
              <w:bottom w:val="single" w:sz="4" w:space="0" w:color="auto"/>
            </w:tcBorders>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胶黏剂概述、粘接机理、及基本工艺、粘接机理</w:t>
            </w:r>
          </w:p>
        </w:tc>
        <w:tc>
          <w:tcPr>
            <w:tcW w:w="623" w:type="dxa"/>
            <w:tcBorders>
              <w:bottom w:val="single" w:sz="4" w:space="0" w:color="auto"/>
            </w:tcBorders>
            <w:vAlign w:val="center"/>
          </w:tcPr>
          <w:p w:rsidR="00F71728" w:rsidRPr="00A21D8D" w:rsidRDefault="00F71728" w:rsidP="00851375">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bottom w:val="single" w:sz="4" w:space="0" w:color="auto"/>
            </w:tcBorders>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胶黏剂的组成、分类、应用，粘接机理，无机胶黏剂、天然胶</w:t>
            </w:r>
            <w:proofErr w:type="gramStart"/>
            <w:r w:rsidRPr="00F71728">
              <w:rPr>
                <w:rFonts w:eastAsia="宋体" w:hint="eastAsia"/>
                <w:sz w:val="21"/>
                <w:szCs w:val="21"/>
                <w:lang w:eastAsia="zh-CN"/>
              </w:rPr>
              <w:t>黏</w:t>
            </w:r>
            <w:proofErr w:type="gramEnd"/>
            <w:r w:rsidRPr="00F71728">
              <w:rPr>
                <w:rFonts w:eastAsia="宋体" w:hint="eastAsia"/>
                <w:sz w:val="21"/>
                <w:szCs w:val="21"/>
                <w:lang w:eastAsia="zh-CN"/>
              </w:rPr>
              <w:t>剂、合成胶黏剂的种类及性能</w:t>
            </w:r>
          </w:p>
        </w:tc>
        <w:tc>
          <w:tcPr>
            <w:tcW w:w="1418" w:type="dxa"/>
            <w:tcBorders>
              <w:bottom w:val="single" w:sz="4" w:space="0" w:color="auto"/>
            </w:tcBorders>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课堂讲授与讨论</w:t>
            </w:r>
          </w:p>
        </w:tc>
        <w:tc>
          <w:tcPr>
            <w:tcW w:w="1719" w:type="dxa"/>
            <w:gridSpan w:val="2"/>
            <w:tcBorders>
              <w:bottom w:val="single" w:sz="4" w:space="0" w:color="auto"/>
            </w:tcBorders>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课堂讨论：日常生活中的胶黏剂的种类</w:t>
            </w:r>
          </w:p>
        </w:tc>
      </w:tr>
      <w:tr w:rsidR="00F71728" w:rsidRPr="00F71728"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71728" w:rsidRPr="00A21D8D" w:rsidRDefault="00F71728" w:rsidP="00851375">
            <w:pPr>
              <w:spacing w:after="0" w:line="360" w:lineRule="exact"/>
              <w:jc w:val="center"/>
              <w:rPr>
                <w:rFonts w:eastAsia="宋体"/>
                <w:sz w:val="21"/>
                <w:szCs w:val="21"/>
                <w:lang w:eastAsia="zh-CN"/>
              </w:rPr>
            </w:pPr>
            <w:r w:rsidRPr="00A21D8D">
              <w:rPr>
                <w:rFonts w:eastAsia="宋体" w:hint="eastAsia"/>
                <w:sz w:val="21"/>
                <w:szCs w:val="21"/>
                <w:lang w:eastAsia="zh-CN"/>
              </w:rPr>
              <w:t>7</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涂料定义、分类、作用、树脂合成及绿色涂料发展</w:t>
            </w:r>
          </w:p>
        </w:tc>
        <w:tc>
          <w:tcPr>
            <w:tcW w:w="623" w:type="dxa"/>
            <w:tcBorders>
              <w:top w:val="single" w:sz="4" w:space="0" w:color="auto"/>
              <w:left w:val="single" w:sz="4" w:space="0" w:color="auto"/>
              <w:bottom w:val="single" w:sz="4" w:space="0" w:color="auto"/>
              <w:right w:val="single" w:sz="4" w:space="0" w:color="auto"/>
            </w:tcBorders>
            <w:vAlign w:val="center"/>
          </w:tcPr>
          <w:p w:rsidR="00F71728" w:rsidRPr="00A21D8D" w:rsidRDefault="00F71728" w:rsidP="00851375">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涂料的作用、组成、分类与命名，合成树脂的种类及合成；水性涂料的组成及发展，粉末涂料的发展。</w:t>
            </w:r>
          </w:p>
        </w:tc>
        <w:tc>
          <w:tcPr>
            <w:tcW w:w="1418" w:type="dxa"/>
            <w:tcBorders>
              <w:top w:val="single" w:sz="4" w:space="0" w:color="auto"/>
              <w:left w:val="single" w:sz="4" w:space="0" w:color="auto"/>
              <w:bottom w:val="single" w:sz="4" w:space="0" w:color="auto"/>
              <w:right w:val="single" w:sz="4" w:space="0" w:color="auto"/>
            </w:tcBorders>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课堂讲授与讨论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翻转课堂：由暑假在涂料厂实习的学生给全班同学作相关报告</w:t>
            </w:r>
          </w:p>
          <w:p w:rsidR="00F71728" w:rsidRPr="00F71728" w:rsidRDefault="00F71728" w:rsidP="00851375">
            <w:pPr>
              <w:spacing w:after="0" w:line="360" w:lineRule="exact"/>
              <w:rPr>
                <w:rFonts w:eastAsia="宋体"/>
                <w:sz w:val="21"/>
                <w:szCs w:val="21"/>
                <w:lang w:eastAsia="zh-CN"/>
              </w:rPr>
            </w:pPr>
            <w:r w:rsidRPr="00F71728">
              <w:rPr>
                <w:rFonts w:eastAsia="宋体" w:hint="eastAsia"/>
                <w:sz w:val="21"/>
                <w:szCs w:val="21"/>
                <w:lang w:eastAsia="zh-CN"/>
              </w:rPr>
              <w:t>课后作业：每</w:t>
            </w:r>
            <w:r w:rsidRPr="00F71728">
              <w:rPr>
                <w:rFonts w:eastAsia="宋体" w:hint="eastAsia"/>
                <w:sz w:val="21"/>
                <w:szCs w:val="21"/>
                <w:lang w:eastAsia="zh-CN"/>
              </w:rPr>
              <w:t>3</w:t>
            </w:r>
            <w:r w:rsidRPr="00F71728">
              <w:rPr>
                <w:rFonts w:eastAsia="宋体" w:hint="eastAsia"/>
                <w:sz w:val="21"/>
                <w:szCs w:val="21"/>
                <w:lang w:eastAsia="zh-CN"/>
              </w:rPr>
              <w:t>人为一组，提交</w:t>
            </w:r>
            <w:r w:rsidRPr="00F71728">
              <w:rPr>
                <w:rFonts w:eastAsia="宋体" w:hint="eastAsia"/>
                <w:sz w:val="21"/>
                <w:szCs w:val="21"/>
                <w:lang w:eastAsia="zh-CN"/>
              </w:rPr>
              <w:lastRenderedPageBreak/>
              <w:t>关于特种涂料报告</w:t>
            </w:r>
          </w:p>
        </w:tc>
      </w:tr>
      <w:tr w:rsidR="00F71728" w:rsidRPr="00F71728"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71728" w:rsidRPr="00A21D8D" w:rsidRDefault="00F71728" w:rsidP="00851375">
            <w:pPr>
              <w:spacing w:after="0" w:line="360" w:lineRule="exact"/>
              <w:jc w:val="center"/>
              <w:rPr>
                <w:rFonts w:eastAsia="宋体"/>
                <w:sz w:val="21"/>
                <w:szCs w:val="21"/>
                <w:lang w:eastAsia="zh-CN"/>
              </w:rPr>
            </w:pPr>
            <w:r w:rsidRPr="00A21D8D">
              <w:rPr>
                <w:rFonts w:eastAsia="宋体" w:hint="eastAsia"/>
                <w:sz w:val="21"/>
                <w:szCs w:val="21"/>
                <w:lang w:eastAsia="zh-CN"/>
              </w:rPr>
              <w:lastRenderedPageBreak/>
              <w:t>8</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F71728" w:rsidRPr="00F71728" w:rsidRDefault="00851375" w:rsidP="00851375">
            <w:pPr>
              <w:spacing w:after="0" w:line="360" w:lineRule="exact"/>
              <w:rPr>
                <w:rFonts w:eastAsia="宋体"/>
                <w:sz w:val="21"/>
                <w:szCs w:val="21"/>
                <w:lang w:eastAsia="zh-CN"/>
              </w:rPr>
            </w:pPr>
            <w:r>
              <w:rPr>
                <w:rFonts w:eastAsia="宋体" w:hint="eastAsia"/>
                <w:sz w:val="21"/>
                <w:szCs w:val="21"/>
                <w:lang w:eastAsia="zh-CN"/>
              </w:rPr>
              <w:t>期中测验</w:t>
            </w:r>
          </w:p>
        </w:tc>
        <w:tc>
          <w:tcPr>
            <w:tcW w:w="623" w:type="dxa"/>
            <w:tcBorders>
              <w:top w:val="single" w:sz="4" w:space="0" w:color="auto"/>
              <w:left w:val="single" w:sz="4" w:space="0" w:color="auto"/>
              <w:bottom w:val="single" w:sz="4" w:space="0" w:color="auto"/>
              <w:right w:val="single" w:sz="4" w:space="0" w:color="auto"/>
            </w:tcBorders>
            <w:vAlign w:val="center"/>
          </w:tcPr>
          <w:p w:rsidR="00F71728" w:rsidRPr="00A21D8D" w:rsidRDefault="00851375" w:rsidP="00851375">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F71728" w:rsidRPr="00F71728" w:rsidRDefault="00851375" w:rsidP="00851375">
            <w:pPr>
              <w:spacing w:after="0" w:line="360" w:lineRule="exact"/>
              <w:rPr>
                <w:rFonts w:eastAsia="宋体"/>
                <w:sz w:val="21"/>
                <w:szCs w:val="21"/>
                <w:lang w:eastAsia="zh-CN"/>
              </w:rPr>
            </w:pPr>
            <w:r>
              <w:rPr>
                <w:rFonts w:eastAsia="宋体" w:hint="eastAsia"/>
                <w:sz w:val="21"/>
                <w:szCs w:val="21"/>
                <w:lang w:eastAsia="zh-CN"/>
              </w:rPr>
              <w:t>对章节</w:t>
            </w:r>
            <w:r>
              <w:rPr>
                <w:rFonts w:eastAsia="宋体" w:hint="eastAsia"/>
                <w:sz w:val="21"/>
                <w:szCs w:val="21"/>
                <w:lang w:eastAsia="zh-CN"/>
              </w:rPr>
              <w:t>1-5</w:t>
            </w:r>
            <w:r>
              <w:rPr>
                <w:rFonts w:eastAsia="宋体" w:hint="eastAsia"/>
                <w:sz w:val="21"/>
                <w:szCs w:val="21"/>
                <w:lang w:eastAsia="zh-CN"/>
              </w:rPr>
              <w:t>章的重要知识点进行测试</w:t>
            </w:r>
          </w:p>
        </w:tc>
        <w:tc>
          <w:tcPr>
            <w:tcW w:w="1418" w:type="dxa"/>
            <w:tcBorders>
              <w:top w:val="single" w:sz="4" w:space="0" w:color="auto"/>
              <w:left w:val="single" w:sz="4" w:space="0" w:color="auto"/>
              <w:bottom w:val="single" w:sz="4" w:space="0" w:color="auto"/>
              <w:right w:val="single" w:sz="4" w:space="0" w:color="auto"/>
            </w:tcBorders>
            <w:vAlign w:val="center"/>
          </w:tcPr>
          <w:p w:rsidR="00F71728" w:rsidRPr="00851375" w:rsidRDefault="00F71728" w:rsidP="00851375">
            <w:pPr>
              <w:spacing w:after="0" w:line="360" w:lineRule="exact"/>
              <w:rPr>
                <w:rFonts w:eastAsia="宋体"/>
                <w:sz w:val="21"/>
                <w:szCs w:val="21"/>
                <w:lang w:eastAsia="zh-CN"/>
              </w:rPr>
            </w:pP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F71728" w:rsidRPr="00F71728" w:rsidRDefault="00F71728" w:rsidP="00851375">
            <w:pPr>
              <w:spacing w:after="0" w:line="360" w:lineRule="exact"/>
              <w:rPr>
                <w:rFonts w:eastAsia="宋体"/>
                <w:sz w:val="21"/>
                <w:szCs w:val="21"/>
                <w:lang w:eastAsia="zh-CN"/>
              </w:rPr>
            </w:pPr>
          </w:p>
        </w:tc>
      </w:tr>
      <w:tr w:rsidR="00851375" w:rsidRPr="00F71728"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851375" w:rsidRPr="00A21D8D" w:rsidRDefault="00851375" w:rsidP="00851375">
            <w:pPr>
              <w:spacing w:after="0" w:line="360" w:lineRule="exact"/>
              <w:jc w:val="center"/>
              <w:rPr>
                <w:rFonts w:eastAsia="宋体"/>
                <w:sz w:val="21"/>
                <w:szCs w:val="21"/>
                <w:lang w:eastAsia="zh-CN"/>
              </w:rPr>
            </w:pPr>
            <w:r>
              <w:rPr>
                <w:rFonts w:eastAsia="宋体" w:hint="eastAsia"/>
                <w:sz w:val="21"/>
                <w:szCs w:val="21"/>
                <w:lang w:eastAsia="zh-CN"/>
              </w:rPr>
              <w:t>9</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染料、颜料</w:t>
            </w:r>
          </w:p>
        </w:tc>
        <w:tc>
          <w:tcPr>
            <w:tcW w:w="623" w:type="dxa"/>
            <w:tcBorders>
              <w:top w:val="single" w:sz="4" w:space="0" w:color="auto"/>
              <w:left w:val="single" w:sz="4" w:space="0" w:color="auto"/>
              <w:bottom w:val="single" w:sz="4" w:space="0" w:color="auto"/>
              <w:right w:val="single" w:sz="4" w:space="0" w:color="auto"/>
            </w:tcBorders>
            <w:vAlign w:val="center"/>
          </w:tcPr>
          <w:p w:rsidR="00851375" w:rsidRPr="00A21D8D" w:rsidRDefault="00851375" w:rsidP="00851375">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染料概述、颜色与染料染色、染料的应用。颜料概述、颜料的性能、分类、典型颜料</w:t>
            </w:r>
          </w:p>
        </w:tc>
        <w:tc>
          <w:tcPr>
            <w:tcW w:w="1418" w:type="dxa"/>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课堂讲授与讨论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课堂讨论：染料与颜料的区别及日常生活中常用的染料和颜料</w:t>
            </w:r>
          </w:p>
        </w:tc>
      </w:tr>
      <w:tr w:rsidR="00851375" w:rsidRPr="00F71728"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851375" w:rsidRPr="00A21D8D" w:rsidRDefault="00851375" w:rsidP="00851375">
            <w:pPr>
              <w:spacing w:after="0" w:line="360" w:lineRule="exact"/>
              <w:jc w:val="center"/>
              <w:rPr>
                <w:rFonts w:eastAsia="宋体"/>
                <w:sz w:val="21"/>
                <w:szCs w:val="21"/>
                <w:lang w:eastAsia="zh-CN"/>
              </w:rPr>
            </w:pPr>
            <w:r>
              <w:rPr>
                <w:rFonts w:eastAsia="宋体" w:hint="eastAsia"/>
                <w:sz w:val="21"/>
                <w:szCs w:val="21"/>
                <w:lang w:eastAsia="zh-CN"/>
              </w:rPr>
              <w:t>10</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功能高分子材料。</w:t>
            </w:r>
          </w:p>
        </w:tc>
        <w:tc>
          <w:tcPr>
            <w:tcW w:w="623" w:type="dxa"/>
            <w:tcBorders>
              <w:top w:val="single" w:sz="4" w:space="0" w:color="auto"/>
              <w:left w:val="single" w:sz="4" w:space="0" w:color="auto"/>
              <w:bottom w:val="single" w:sz="4" w:space="0" w:color="auto"/>
              <w:right w:val="single" w:sz="4" w:space="0" w:color="auto"/>
            </w:tcBorders>
            <w:vAlign w:val="center"/>
          </w:tcPr>
          <w:p w:rsidR="00851375" w:rsidRPr="00A21D8D" w:rsidRDefault="00851375" w:rsidP="00851375">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功能高分子材料的分类、合成方法；离子交换树脂、吸附树脂、高吸水性树脂、高分子分离膜、医用高分子材料。</w:t>
            </w:r>
          </w:p>
        </w:tc>
        <w:tc>
          <w:tcPr>
            <w:tcW w:w="1418" w:type="dxa"/>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课堂讲授与讨论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课后作业：每</w:t>
            </w:r>
            <w:r w:rsidRPr="00F71728">
              <w:rPr>
                <w:rFonts w:eastAsia="宋体" w:hint="eastAsia"/>
                <w:sz w:val="21"/>
                <w:szCs w:val="21"/>
                <w:lang w:eastAsia="zh-CN"/>
              </w:rPr>
              <w:t>3</w:t>
            </w:r>
            <w:r w:rsidRPr="00F71728">
              <w:rPr>
                <w:rFonts w:eastAsia="宋体" w:hint="eastAsia"/>
                <w:sz w:val="21"/>
                <w:szCs w:val="21"/>
                <w:lang w:eastAsia="zh-CN"/>
              </w:rPr>
              <w:t>人为一组，提交关于功能材料的报告</w:t>
            </w:r>
          </w:p>
        </w:tc>
      </w:tr>
      <w:tr w:rsidR="00851375" w:rsidRPr="00F71728"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851375" w:rsidRPr="00A21D8D" w:rsidRDefault="00851375" w:rsidP="00851375">
            <w:pPr>
              <w:spacing w:after="0" w:line="360" w:lineRule="exact"/>
              <w:jc w:val="center"/>
              <w:rPr>
                <w:rFonts w:eastAsia="宋体"/>
                <w:sz w:val="21"/>
                <w:szCs w:val="21"/>
                <w:lang w:eastAsia="zh-CN"/>
              </w:rPr>
            </w:pPr>
            <w:r>
              <w:rPr>
                <w:rFonts w:eastAsia="宋体" w:hint="eastAsia"/>
                <w:sz w:val="21"/>
                <w:szCs w:val="21"/>
                <w:lang w:eastAsia="zh-CN"/>
              </w:rPr>
              <w:t>11</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食品添加剂的概述、种类、及分类。</w:t>
            </w:r>
          </w:p>
        </w:tc>
        <w:tc>
          <w:tcPr>
            <w:tcW w:w="623" w:type="dxa"/>
            <w:tcBorders>
              <w:top w:val="single" w:sz="4" w:space="0" w:color="auto"/>
              <w:left w:val="single" w:sz="4" w:space="0" w:color="auto"/>
              <w:bottom w:val="single" w:sz="4" w:space="0" w:color="auto"/>
              <w:right w:val="single" w:sz="4" w:space="0" w:color="auto"/>
            </w:tcBorders>
            <w:vAlign w:val="center"/>
          </w:tcPr>
          <w:p w:rsidR="00851375" w:rsidRPr="00A21D8D" w:rsidRDefault="00851375" w:rsidP="00851375">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品添加剂的定义、安全使用、防腐剂、抗氧化剂、食用香料、色素与香精、调味剂、乳化剂、增稠剂。</w:t>
            </w:r>
          </w:p>
        </w:tc>
        <w:tc>
          <w:tcPr>
            <w:tcW w:w="1418" w:type="dxa"/>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课堂讲授与讨论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课堂作业：每</w:t>
            </w:r>
            <w:r w:rsidRPr="00F71728">
              <w:rPr>
                <w:rFonts w:eastAsia="宋体" w:hint="eastAsia"/>
                <w:sz w:val="21"/>
                <w:szCs w:val="21"/>
                <w:lang w:eastAsia="zh-CN"/>
              </w:rPr>
              <w:t>3</w:t>
            </w:r>
            <w:r w:rsidRPr="00F71728">
              <w:rPr>
                <w:rFonts w:eastAsia="宋体" w:hint="eastAsia"/>
                <w:sz w:val="21"/>
                <w:szCs w:val="21"/>
                <w:lang w:eastAsia="zh-CN"/>
              </w:rPr>
              <w:t>人为一组，就食品安全问题</w:t>
            </w:r>
            <w:proofErr w:type="gramStart"/>
            <w:r w:rsidRPr="00F71728">
              <w:rPr>
                <w:rFonts w:eastAsia="宋体" w:hint="eastAsia"/>
                <w:sz w:val="21"/>
                <w:szCs w:val="21"/>
                <w:lang w:eastAsia="zh-CN"/>
              </w:rPr>
              <w:t>做相关</w:t>
            </w:r>
            <w:proofErr w:type="gramEnd"/>
            <w:r w:rsidRPr="00F71728">
              <w:rPr>
                <w:rFonts w:eastAsia="宋体" w:hint="eastAsia"/>
                <w:sz w:val="21"/>
                <w:szCs w:val="21"/>
                <w:lang w:eastAsia="zh-CN"/>
              </w:rPr>
              <w:t>PPT</w:t>
            </w:r>
            <w:r w:rsidRPr="00F71728">
              <w:rPr>
                <w:rFonts w:eastAsia="宋体" w:hint="eastAsia"/>
                <w:sz w:val="21"/>
                <w:szCs w:val="21"/>
                <w:lang w:eastAsia="zh-CN"/>
              </w:rPr>
              <w:t>，并在课堂演示</w:t>
            </w:r>
          </w:p>
        </w:tc>
      </w:tr>
      <w:tr w:rsidR="00851375" w:rsidRPr="00F71728"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851375" w:rsidRPr="00A21D8D" w:rsidRDefault="00851375" w:rsidP="00851375">
            <w:pPr>
              <w:spacing w:after="0" w:line="360" w:lineRule="exact"/>
              <w:jc w:val="center"/>
              <w:rPr>
                <w:rFonts w:eastAsia="宋体"/>
                <w:sz w:val="21"/>
                <w:szCs w:val="21"/>
                <w:lang w:eastAsia="zh-CN"/>
              </w:rPr>
            </w:pPr>
            <w:r>
              <w:rPr>
                <w:rFonts w:eastAsia="宋体" w:hint="eastAsia"/>
                <w:sz w:val="21"/>
                <w:szCs w:val="21"/>
                <w:lang w:eastAsia="zh-CN"/>
              </w:rPr>
              <w:t>12</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助剂</w:t>
            </w:r>
          </w:p>
        </w:tc>
        <w:tc>
          <w:tcPr>
            <w:tcW w:w="623" w:type="dxa"/>
            <w:tcBorders>
              <w:top w:val="single" w:sz="4" w:space="0" w:color="auto"/>
              <w:left w:val="single" w:sz="4" w:space="0" w:color="auto"/>
              <w:bottom w:val="single" w:sz="4" w:space="0" w:color="auto"/>
              <w:right w:val="single" w:sz="4" w:space="0" w:color="auto"/>
            </w:tcBorders>
            <w:vAlign w:val="center"/>
          </w:tcPr>
          <w:p w:rsidR="00851375" w:rsidRPr="00A21D8D" w:rsidRDefault="00851375" w:rsidP="00851375">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橡塑助剂、石油化学品、造纸化学品、皮革化学品</w:t>
            </w:r>
          </w:p>
        </w:tc>
        <w:tc>
          <w:tcPr>
            <w:tcW w:w="1418" w:type="dxa"/>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课堂讲授与讨论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课堂讨论：讨论东莞造纸行业的发展情况</w:t>
            </w:r>
          </w:p>
        </w:tc>
      </w:tr>
      <w:tr w:rsidR="00851375" w:rsidRPr="007646B3"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851375" w:rsidRPr="00A21D8D" w:rsidRDefault="00851375" w:rsidP="00851375">
            <w:pPr>
              <w:spacing w:after="0" w:line="360" w:lineRule="exact"/>
              <w:jc w:val="center"/>
              <w:rPr>
                <w:rFonts w:eastAsia="宋体"/>
                <w:sz w:val="21"/>
                <w:szCs w:val="21"/>
                <w:lang w:eastAsia="zh-CN"/>
              </w:rPr>
            </w:pPr>
            <w:r w:rsidRPr="00A21D8D">
              <w:rPr>
                <w:rFonts w:eastAsia="宋体" w:hint="eastAsia"/>
                <w:sz w:val="21"/>
                <w:szCs w:val="21"/>
                <w:lang w:eastAsia="zh-CN"/>
              </w:rPr>
              <w:t>1</w:t>
            </w:r>
            <w:r>
              <w:rPr>
                <w:rFonts w:eastAsia="宋体" w:hint="eastAsia"/>
                <w:sz w:val="21"/>
                <w:szCs w:val="21"/>
                <w:lang w:eastAsia="zh-CN"/>
              </w:rPr>
              <w:t>3</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无机功能材料</w:t>
            </w:r>
          </w:p>
        </w:tc>
        <w:tc>
          <w:tcPr>
            <w:tcW w:w="623" w:type="dxa"/>
            <w:tcBorders>
              <w:top w:val="single" w:sz="4" w:space="0" w:color="auto"/>
              <w:left w:val="single" w:sz="4" w:space="0" w:color="auto"/>
              <w:bottom w:val="single" w:sz="4" w:space="0" w:color="auto"/>
              <w:right w:val="single" w:sz="4" w:space="0" w:color="auto"/>
            </w:tcBorders>
            <w:vAlign w:val="center"/>
          </w:tcPr>
          <w:p w:rsidR="00851375" w:rsidRPr="00A21D8D" w:rsidRDefault="00851375" w:rsidP="00851375">
            <w:pPr>
              <w:spacing w:after="0" w:line="360" w:lineRule="exact"/>
              <w:jc w:val="center"/>
              <w:rPr>
                <w:rFonts w:eastAsia="宋体"/>
                <w:sz w:val="21"/>
                <w:szCs w:val="21"/>
                <w:lang w:eastAsia="zh-CN"/>
              </w:rPr>
            </w:pPr>
            <w:r>
              <w:rPr>
                <w:rFonts w:eastAsia="宋体" w:hint="eastAsia"/>
                <w:sz w:val="21"/>
                <w:szCs w:val="21"/>
                <w:lang w:eastAsia="zh-CN"/>
              </w:rPr>
              <w:t>3</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超细及纳米粉体、精细陶瓷、无机抗菌材料、无机多孔材料、无机膜材料</w:t>
            </w:r>
          </w:p>
        </w:tc>
        <w:tc>
          <w:tcPr>
            <w:tcW w:w="1418" w:type="dxa"/>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课堂讲授与讨论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851375" w:rsidRPr="00F71728" w:rsidRDefault="00851375" w:rsidP="00851375">
            <w:pPr>
              <w:spacing w:after="0" w:line="360" w:lineRule="exact"/>
              <w:rPr>
                <w:rFonts w:eastAsia="宋体"/>
                <w:sz w:val="21"/>
                <w:szCs w:val="21"/>
                <w:lang w:eastAsia="zh-CN"/>
              </w:rPr>
            </w:pPr>
            <w:r w:rsidRPr="00F71728">
              <w:rPr>
                <w:rFonts w:eastAsia="宋体" w:hint="eastAsia"/>
                <w:sz w:val="21"/>
                <w:szCs w:val="21"/>
                <w:lang w:eastAsia="zh-CN"/>
              </w:rPr>
              <w:t>课堂讨论：讨论无机功能材料在日常生活中的应用</w:t>
            </w:r>
          </w:p>
        </w:tc>
      </w:tr>
      <w:tr w:rsidR="00851375" w:rsidRPr="007646B3" w:rsidTr="00A21D8D">
        <w:trPr>
          <w:trHeight w:val="340"/>
          <w:jc w:val="center"/>
        </w:trPr>
        <w:tc>
          <w:tcPr>
            <w:tcW w:w="2376" w:type="dxa"/>
            <w:gridSpan w:val="3"/>
            <w:tcBorders>
              <w:top w:val="single" w:sz="4" w:space="0" w:color="auto"/>
            </w:tcBorders>
            <w:vAlign w:val="center"/>
          </w:tcPr>
          <w:p w:rsidR="00851375" w:rsidRPr="007646B3" w:rsidRDefault="00851375" w:rsidP="00851375">
            <w:pPr>
              <w:spacing w:after="0" w:line="360" w:lineRule="exact"/>
              <w:jc w:val="right"/>
              <w:rPr>
                <w:rFonts w:eastAsia="宋体"/>
                <w:sz w:val="21"/>
                <w:szCs w:val="21"/>
              </w:rPr>
            </w:pPr>
            <w:proofErr w:type="spellStart"/>
            <w:r w:rsidRPr="007646B3">
              <w:rPr>
                <w:rFonts w:eastAsia="宋体"/>
                <w:b/>
                <w:sz w:val="21"/>
                <w:szCs w:val="21"/>
              </w:rPr>
              <w:t>合计</w:t>
            </w:r>
            <w:proofErr w:type="spellEnd"/>
            <w:r w:rsidRPr="007646B3">
              <w:rPr>
                <w:rFonts w:eastAsia="宋体"/>
                <w:b/>
                <w:sz w:val="21"/>
                <w:szCs w:val="21"/>
              </w:rPr>
              <w:t>：</w:t>
            </w:r>
          </w:p>
        </w:tc>
        <w:tc>
          <w:tcPr>
            <w:tcW w:w="623" w:type="dxa"/>
            <w:tcBorders>
              <w:top w:val="single" w:sz="4" w:space="0" w:color="auto"/>
            </w:tcBorders>
            <w:vAlign w:val="center"/>
          </w:tcPr>
          <w:p w:rsidR="00851375" w:rsidRPr="007646B3" w:rsidRDefault="00851375" w:rsidP="00851375">
            <w:pPr>
              <w:spacing w:after="0" w:line="360" w:lineRule="exact"/>
              <w:jc w:val="center"/>
              <w:rPr>
                <w:rFonts w:eastAsia="宋体"/>
                <w:sz w:val="21"/>
                <w:szCs w:val="21"/>
                <w:lang w:eastAsia="zh-CN"/>
              </w:rPr>
            </w:pPr>
            <w:r>
              <w:rPr>
                <w:rFonts w:eastAsia="宋体" w:hint="eastAsia"/>
                <w:sz w:val="21"/>
                <w:szCs w:val="21"/>
                <w:lang w:eastAsia="zh-CN"/>
              </w:rPr>
              <w:t>39</w:t>
            </w:r>
          </w:p>
        </w:tc>
        <w:tc>
          <w:tcPr>
            <w:tcW w:w="3172" w:type="dxa"/>
            <w:gridSpan w:val="3"/>
            <w:tcBorders>
              <w:top w:val="single" w:sz="4" w:space="0" w:color="auto"/>
            </w:tcBorders>
            <w:vAlign w:val="center"/>
          </w:tcPr>
          <w:p w:rsidR="00851375" w:rsidRPr="007646B3" w:rsidRDefault="00851375" w:rsidP="00851375">
            <w:pPr>
              <w:spacing w:after="0" w:line="360" w:lineRule="exact"/>
              <w:rPr>
                <w:rFonts w:eastAsia="宋体"/>
                <w:sz w:val="21"/>
                <w:szCs w:val="21"/>
              </w:rPr>
            </w:pPr>
          </w:p>
        </w:tc>
        <w:tc>
          <w:tcPr>
            <w:tcW w:w="1418" w:type="dxa"/>
            <w:tcBorders>
              <w:top w:val="single" w:sz="4" w:space="0" w:color="auto"/>
            </w:tcBorders>
            <w:vAlign w:val="center"/>
          </w:tcPr>
          <w:p w:rsidR="00851375" w:rsidRPr="007646B3" w:rsidRDefault="00851375" w:rsidP="00851375">
            <w:pPr>
              <w:spacing w:after="0" w:line="360" w:lineRule="exact"/>
              <w:rPr>
                <w:rFonts w:eastAsia="宋体"/>
                <w:sz w:val="21"/>
                <w:szCs w:val="21"/>
              </w:rPr>
            </w:pPr>
          </w:p>
        </w:tc>
        <w:tc>
          <w:tcPr>
            <w:tcW w:w="1719" w:type="dxa"/>
            <w:gridSpan w:val="2"/>
            <w:tcBorders>
              <w:top w:val="single" w:sz="4" w:space="0" w:color="auto"/>
            </w:tcBorders>
            <w:vAlign w:val="center"/>
          </w:tcPr>
          <w:p w:rsidR="00851375" w:rsidRPr="007646B3" w:rsidRDefault="00851375" w:rsidP="00851375">
            <w:pPr>
              <w:spacing w:after="0" w:line="360" w:lineRule="exact"/>
              <w:rPr>
                <w:rFonts w:eastAsia="宋体"/>
                <w:sz w:val="21"/>
                <w:szCs w:val="21"/>
              </w:rPr>
            </w:pPr>
          </w:p>
        </w:tc>
      </w:tr>
      <w:tr w:rsidR="00851375" w:rsidRPr="007646B3" w:rsidTr="00A21D8D">
        <w:trPr>
          <w:trHeight w:val="340"/>
          <w:jc w:val="center"/>
        </w:trPr>
        <w:tc>
          <w:tcPr>
            <w:tcW w:w="9308" w:type="dxa"/>
            <w:gridSpan w:val="10"/>
            <w:shd w:val="clear" w:color="auto" w:fill="C0C0C0"/>
            <w:vAlign w:val="center"/>
          </w:tcPr>
          <w:p w:rsidR="00851375" w:rsidRPr="007646B3" w:rsidRDefault="00851375" w:rsidP="00851375">
            <w:pPr>
              <w:tabs>
                <w:tab w:val="left" w:pos="1440"/>
              </w:tabs>
              <w:spacing w:after="0" w:line="360" w:lineRule="exact"/>
              <w:jc w:val="center"/>
              <w:outlineLvl w:val="0"/>
              <w:rPr>
                <w:rFonts w:eastAsia="宋体"/>
                <w:sz w:val="21"/>
                <w:szCs w:val="21"/>
                <w:lang w:eastAsia="zh-CN"/>
              </w:rPr>
            </w:pPr>
            <w:r w:rsidRPr="007646B3">
              <w:rPr>
                <w:rFonts w:eastAsia="宋体"/>
                <w:b/>
                <w:szCs w:val="21"/>
                <w:lang w:eastAsia="zh-CN"/>
              </w:rPr>
              <w:t>实践教学进程表</w:t>
            </w:r>
          </w:p>
        </w:tc>
      </w:tr>
      <w:tr w:rsidR="00851375" w:rsidRPr="007646B3" w:rsidTr="00851375">
        <w:trPr>
          <w:trHeight w:val="340"/>
          <w:jc w:val="center"/>
        </w:trPr>
        <w:tc>
          <w:tcPr>
            <w:tcW w:w="648" w:type="dxa"/>
            <w:tcMar>
              <w:left w:w="28" w:type="dxa"/>
              <w:right w:w="28" w:type="dxa"/>
            </w:tcMar>
            <w:vAlign w:val="center"/>
          </w:tcPr>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周次</w:t>
            </w:r>
            <w:proofErr w:type="spellEnd"/>
          </w:p>
        </w:tc>
        <w:tc>
          <w:tcPr>
            <w:tcW w:w="1728" w:type="dxa"/>
            <w:gridSpan w:val="2"/>
            <w:tcMar>
              <w:left w:w="28" w:type="dxa"/>
              <w:right w:w="28" w:type="dxa"/>
            </w:tcMar>
            <w:vAlign w:val="center"/>
          </w:tcPr>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实验项目名称</w:t>
            </w:r>
            <w:proofErr w:type="spellEnd"/>
          </w:p>
        </w:tc>
        <w:tc>
          <w:tcPr>
            <w:tcW w:w="623" w:type="dxa"/>
            <w:tcMar>
              <w:left w:w="28" w:type="dxa"/>
              <w:right w:w="28" w:type="dxa"/>
            </w:tcMar>
            <w:vAlign w:val="center"/>
          </w:tcPr>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学时</w:t>
            </w:r>
            <w:proofErr w:type="spellEnd"/>
          </w:p>
        </w:tc>
        <w:tc>
          <w:tcPr>
            <w:tcW w:w="1613" w:type="dxa"/>
            <w:gridSpan w:val="2"/>
            <w:tcMar>
              <w:left w:w="28" w:type="dxa"/>
              <w:right w:w="28" w:type="dxa"/>
            </w:tcMar>
            <w:vAlign w:val="center"/>
          </w:tcPr>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重点与难点</w:t>
            </w:r>
            <w:proofErr w:type="spellEnd"/>
          </w:p>
        </w:tc>
        <w:tc>
          <w:tcPr>
            <w:tcW w:w="1559" w:type="dxa"/>
            <w:tcMar>
              <w:left w:w="28" w:type="dxa"/>
              <w:right w:w="28" w:type="dxa"/>
            </w:tcMar>
            <w:vAlign w:val="center"/>
          </w:tcPr>
          <w:p w:rsidR="00851375" w:rsidRPr="007646B3" w:rsidRDefault="00851375" w:rsidP="00851375">
            <w:pPr>
              <w:spacing w:after="0" w:line="360" w:lineRule="exact"/>
              <w:jc w:val="center"/>
              <w:rPr>
                <w:rFonts w:eastAsia="宋体"/>
                <w:b/>
                <w:sz w:val="21"/>
                <w:szCs w:val="21"/>
                <w:lang w:eastAsia="zh-CN"/>
              </w:rPr>
            </w:pPr>
            <w:r w:rsidRPr="007646B3">
              <w:rPr>
                <w:rFonts w:eastAsia="宋体"/>
                <w:b/>
                <w:sz w:val="21"/>
                <w:szCs w:val="21"/>
                <w:lang w:eastAsia="zh-CN"/>
              </w:rPr>
              <w:t>项目类型（验证</w:t>
            </w:r>
            <w:r w:rsidRPr="007646B3">
              <w:rPr>
                <w:rFonts w:eastAsia="宋体"/>
                <w:b/>
                <w:sz w:val="21"/>
                <w:szCs w:val="21"/>
                <w:lang w:eastAsia="zh-CN"/>
              </w:rPr>
              <w:t>/</w:t>
            </w:r>
            <w:r w:rsidRPr="007646B3">
              <w:rPr>
                <w:rFonts w:eastAsia="宋体"/>
                <w:b/>
                <w:sz w:val="21"/>
                <w:szCs w:val="21"/>
                <w:lang w:eastAsia="zh-CN"/>
              </w:rPr>
              <w:t>综合</w:t>
            </w:r>
            <w:r w:rsidRPr="007646B3">
              <w:rPr>
                <w:rFonts w:eastAsia="宋体"/>
                <w:b/>
                <w:sz w:val="21"/>
                <w:szCs w:val="21"/>
                <w:lang w:eastAsia="zh-CN"/>
              </w:rPr>
              <w:t>/</w:t>
            </w:r>
            <w:r w:rsidRPr="007646B3">
              <w:rPr>
                <w:rFonts w:eastAsia="宋体"/>
                <w:b/>
                <w:sz w:val="21"/>
                <w:szCs w:val="21"/>
                <w:lang w:eastAsia="zh-CN"/>
              </w:rPr>
              <w:t>设计）</w:t>
            </w:r>
          </w:p>
        </w:tc>
        <w:tc>
          <w:tcPr>
            <w:tcW w:w="3137" w:type="dxa"/>
            <w:gridSpan w:val="3"/>
            <w:tcMar>
              <w:left w:w="28" w:type="dxa"/>
              <w:right w:w="28" w:type="dxa"/>
            </w:tcMar>
            <w:vAlign w:val="center"/>
          </w:tcPr>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教学</w:t>
            </w:r>
            <w:proofErr w:type="spellEnd"/>
          </w:p>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方式</w:t>
            </w:r>
            <w:proofErr w:type="spellEnd"/>
          </w:p>
        </w:tc>
      </w:tr>
      <w:tr w:rsidR="00851375" w:rsidRPr="007646B3" w:rsidTr="00851375">
        <w:trPr>
          <w:trHeight w:val="340"/>
          <w:jc w:val="center"/>
        </w:trPr>
        <w:tc>
          <w:tcPr>
            <w:tcW w:w="648" w:type="dxa"/>
            <w:vAlign w:val="center"/>
          </w:tcPr>
          <w:p w:rsidR="00851375" w:rsidRPr="007646B3" w:rsidRDefault="00851375" w:rsidP="00851375">
            <w:pPr>
              <w:spacing w:after="0" w:line="360" w:lineRule="exact"/>
              <w:jc w:val="center"/>
              <w:rPr>
                <w:rFonts w:eastAsia="宋体"/>
                <w:sz w:val="21"/>
                <w:szCs w:val="21"/>
                <w:lang w:eastAsia="zh-CN"/>
              </w:rPr>
            </w:pPr>
            <w:r>
              <w:rPr>
                <w:rFonts w:eastAsia="宋体" w:hint="eastAsia"/>
                <w:sz w:val="21"/>
                <w:szCs w:val="21"/>
                <w:lang w:eastAsia="zh-CN"/>
              </w:rPr>
              <w:t>14</w:t>
            </w:r>
          </w:p>
        </w:tc>
        <w:tc>
          <w:tcPr>
            <w:tcW w:w="1728" w:type="dxa"/>
            <w:gridSpan w:val="2"/>
            <w:vAlign w:val="center"/>
          </w:tcPr>
          <w:p w:rsidR="00851375" w:rsidRPr="00851375" w:rsidRDefault="00851375" w:rsidP="00851375">
            <w:pPr>
              <w:spacing w:after="0" w:line="360" w:lineRule="exact"/>
              <w:rPr>
                <w:rFonts w:eastAsiaTheme="minorEastAsia"/>
                <w:sz w:val="21"/>
                <w:szCs w:val="21"/>
              </w:rPr>
            </w:pPr>
            <w:proofErr w:type="spellStart"/>
            <w:r w:rsidRPr="00851375">
              <w:rPr>
                <w:rFonts w:eastAsiaTheme="minorEastAsia"/>
                <w:sz w:val="21"/>
                <w:szCs w:val="21"/>
              </w:rPr>
              <w:t>洗手液的制备</w:t>
            </w:r>
            <w:proofErr w:type="spellEnd"/>
          </w:p>
        </w:tc>
        <w:tc>
          <w:tcPr>
            <w:tcW w:w="623" w:type="dxa"/>
            <w:vAlign w:val="center"/>
          </w:tcPr>
          <w:p w:rsidR="00851375" w:rsidRPr="007646B3" w:rsidRDefault="00851375" w:rsidP="00851375">
            <w:pPr>
              <w:spacing w:after="0" w:line="360" w:lineRule="exact"/>
              <w:jc w:val="center"/>
              <w:rPr>
                <w:rFonts w:eastAsia="宋体"/>
                <w:sz w:val="21"/>
                <w:szCs w:val="21"/>
                <w:lang w:eastAsia="zh-CN"/>
              </w:rPr>
            </w:pPr>
            <w:r>
              <w:rPr>
                <w:rFonts w:eastAsia="宋体" w:hint="eastAsia"/>
                <w:sz w:val="21"/>
                <w:szCs w:val="21"/>
                <w:lang w:eastAsia="zh-CN"/>
              </w:rPr>
              <w:t>3</w:t>
            </w:r>
          </w:p>
        </w:tc>
        <w:tc>
          <w:tcPr>
            <w:tcW w:w="1613" w:type="dxa"/>
            <w:gridSpan w:val="2"/>
            <w:vAlign w:val="center"/>
          </w:tcPr>
          <w:p w:rsidR="00851375" w:rsidRPr="00851375" w:rsidRDefault="00851375" w:rsidP="00851375">
            <w:pPr>
              <w:spacing w:after="0" w:line="360" w:lineRule="exact"/>
              <w:rPr>
                <w:rFonts w:eastAsia="宋体"/>
                <w:sz w:val="21"/>
                <w:szCs w:val="21"/>
                <w:lang w:eastAsia="zh-CN"/>
              </w:rPr>
            </w:pPr>
            <w:r w:rsidRPr="00851375">
              <w:rPr>
                <w:rFonts w:eastAsia="宋体" w:hint="eastAsia"/>
                <w:sz w:val="21"/>
                <w:szCs w:val="21"/>
                <w:lang w:eastAsia="zh-CN"/>
              </w:rPr>
              <w:t>认识表面活性剂的种类、应用及洗手液配方分析及制备工艺</w:t>
            </w:r>
          </w:p>
        </w:tc>
        <w:tc>
          <w:tcPr>
            <w:tcW w:w="1559" w:type="dxa"/>
            <w:vAlign w:val="center"/>
          </w:tcPr>
          <w:p w:rsidR="00851375" w:rsidRPr="007646B3" w:rsidRDefault="00851375" w:rsidP="00851375">
            <w:pPr>
              <w:spacing w:after="0" w:line="360" w:lineRule="exact"/>
              <w:rPr>
                <w:rFonts w:eastAsia="宋体"/>
                <w:sz w:val="21"/>
                <w:szCs w:val="21"/>
                <w:lang w:eastAsia="zh-CN"/>
              </w:rPr>
            </w:pPr>
            <w:r>
              <w:rPr>
                <w:rFonts w:eastAsia="宋体" w:hint="eastAsia"/>
                <w:sz w:val="21"/>
                <w:szCs w:val="21"/>
                <w:lang w:eastAsia="zh-CN"/>
              </w:rPr>
              <w:t>综合</w:t>
            </w:r>
          </w:p>
        </w:tc>
        <w:tc>
          <w:tcPr>
            <w:tcW w:w="3137" w:type="dxa"/>
            <w:gridSpan w:val="3"/>
            <w:vAlign w:val="center"/>
          </w:tcPr>
          <w:p w:rsidR="00851375" w:rsidRPr="007646B3" w:rsidRDefault="00851375" w:rsidP="00851375">
            <w:pPr>
              <w:spacing w:after="0" w:line="360" w:lineRule="exact"/>
              <w:rPr>
                <w:rFonts w:eastAsia="宋体"/>
                <w:sz w:val="21"/>
                <w:szCs w:val="21"/>
                <w:lang w:eastAsia="zh-CN"/>
              </w:rPr>
            </w:pPr>
            <w:r>
              <w:rPr>
                <w:rFonts w:eastAsia="宋体" w:hint="eastAsia"/>
                <w:sz w:val="21"/>
                <w:szCs w:val="21"/>
                <w:lang w:eastAsia="zh-CN"/>
              </w:rPr>
              <w:t>实验</w:t>
            </w:r>
          </w:p>
        </w:tc>
      </w:tr>
      <w:tr w:rsidR="00851375" w:rsidRPr="007646B3" w:rsidTr="00851375">
        <w:trPr>
          <w:trHeight w:val="340"/>
          <w:jc w:val="center"/>
        </w:trPr>
        <w:tc>
          <w:tcPr>
            <w:tcW w:w="648" w:type="dxa"/>
            <w:vAlign w:val="center"/>
          </w:tcPr>
          <w:p w:rsidR="00851375" w:rsidRPr="007646B3" w:rsidRDefault="00851375" w:rsidP="00851375">
            <w:pPr>
              <w:spacing w:after="0" w:line="360" w:lineRule="exact"/>
              <w:jc w:val="center"/>
              <w:rPr>
                <w:rFonts w:eastAsia="宋体"/>
                <w:sz w:val="21"/>
                <w:szCs w:val="21"/>
                <w:lang w:eastAsia="zh-CN"/>
              </w:rPr>
            </w:pPr>
            <w:r>
              <w:rPr>
                <w:rFonts w:eastAsia="宋体" w:hint="eastAsia"/>
                <w:sz w:val="21"/>
                <w:szCs w:val="21"/>
                <w:lang w:eastAsia="zh-CN"/>
              </w:rPr>
              <w:t>15</w:t>
            </w:r>
          </w:p>
        </w:tc>
        <w:tc>
          <w:tcPr>
            <w:tcW w:w="1728" w:type="dxa"/>
            <w:gridSpan w:val="2"/>
            <w:vAlign w:val="center"/>
          </w:tcPr>
          <w:p w:rsidR="00851375" w:rsidRPr="00851375" w:rsidRDefault="00851375" w:rsidP="00851375">
            <w:pPr>
              <w:spacing w:after="0" w:line="360" w:lineRule="exact"/>
              <w:rPr>
                <w:rFonts w:eastAsiaTheme="minorEastAsia"/>
                <w:sz w:val="21"/>
                <w:szCs w:val="21"/>
              </w:rPr>
            </w:pPr>
            <w:proofErr w:type="spellStart"/>
            <w:r w:rsidRPr="00851375">
              <w:rPr>
                <w:rFonts w:eastAsiaTheme="minorEastAsia"/>
                <w:sz w:val="21"/>
                <w:szCs w:val="21"/>
              </w:rPr>
              <w:t>雪花膏的制备</w:t>
            </w:r>
            <w:proofErr w:type="spellEnd"/>
          </w:p>
        </w:tc>
        <w:tc>
          <w:tcPr>
            <w:tcW w:w="623" w:type="dxa"/>
            <w:vAlign w:val="center"/>
          </w:tcPr>
          <w:p w:rsidR="00851375" w:rsidRPr="007646B3" w:rsidRDefault="00851375" w:rsidP="00851375">
            <w:pPr>
              <w:spacing w:after="0" w:line="360" w:lineRule="exact"/>
              <w:jc w:val="center"/>
              <w:rPr>
                <w:rFonts w:eastAsia="宋体"/>
                <w:sz w:val="21"/>
                <w:szCs w:val="21"/>
                <w:lang w:eastAsia="zh-CN"/>
              </w:rPr>
            </w:pPr>
            <w:r>
              <w:rPr>
                <w:rFonts w:eastAsia="宋体" w:hint="eastAsia"/>
                <w:sz w:val="21"/>
                <w:szCs w:val="21"/>
                <w:lang w:eastAsia="zh-CN"/>
              </w:rPr>
              <w:t>3</w:t>
            </w:r>
          </w:p>
        </w:tc>
        <w:tc>
          <w:tcPr>
            <w:tcW w:w="1613" w:type="dxa"/>
            <w:gridSpan w:val="2"/>
            <w:vAlign w:val="center"/>
          </w:tcPr>
          <w:p w:rsidR="00851375" w:rsidRPr="00851375" w:rsidRDefault="00851375" w:rsidP="00851375">
            <w:pPr>
              <w:spacing w:after="0" w:line="360" w:lineRule="exact"/>
              <w:rPr>
                <w:rFonts w:eastAsia="宋体"/>
                <w:sz w:val="21"/>
                <w:szCs w:val="21"/>
                <w:lang w:eastAsia="zh-CN"/>
              </w:rPr>
            </w:pPr>
            <w:r w:rsidRPr="00851375">
              <w:rPr>
                <w:rFonts w:eastAsia="宋体" w:hint="eastAsia"/>
                <w:sz w:val="21"/>
                <w:szCs w:val="21"/>
                <w:lang w:eastAsia="zh-CN"/>
              </w:rPr>
              <w:t>认识乳状液的种类、雪花膏的成分及乳化工艺</w:t>
            </w:r>
          </w:p>
        </w:tc>
        <w:tc>
          <w:tcPr>
            <w:tcW w:w="1559" w:type="dxa"/>
            <w:vAlign w:val="center"/>
          </w:tcPr>
          <w:p w:rsidR="00851375" w:rsidRPr="007646B3" w:rsidRDefault="00851375" w:rsidP="00851375">
            <w:pPr>
              <w:spacing w:after="0" w:line="360" w:lineRule="exact"/>
              <w:rPr>
                <w:rFonts w:eastAsia="宋体"/>
                <w:sz w:val="21"/>
                <w:szCs w:val="21"/>
                <w:lang w:eastAsia="zh-CN"/>
              </w:rPr>
            </w:pPr>
            <w:r>
              <w:rPr>
                <w:rFonts w:eastAsia="宋体" w:hint="eastAsia"/>
                <w:sz w:val="21"/>
                <w:szCs w:val="21"/>
                <w:lang w:eastAsia="zh-CN"/>
              </w:rPr>
              <w:t>综合</w:t>
            </w:r>
          </w:p>
        </w:tc>
        <w:tc>
          <w:tcPr>
            <w:tcW w:w="3137" w:type="dxa"/>
            <w:gridSpan w:val="3"/>
            <w:vAlign w:val="center"/>
          </w:tcPr>
          <w:p w:rsidR="00851375" w:rsidRPr="007646B3" w:rsidRDefault="00851375" w:rsidP="00851375">
            <w:pPr>
              <w:spacing w:after="0" w:line="360" w:lineRule="exact"/>
              <w:rPr>
                <w:rFonts w:eastAsia="宋体"/>
                <w:sz w:val="21"/>
                <w:szCs w:val="21"/>
                <w:lang w:eastAsia="zh-CN"/>
              </w:rPr>
            </w:pPr>
            <w:r>
              <w:rPr>
                <w:rFonts w:eastAsia="宋体" w:hint="eastAsia"/>
                <w:sz w:val="21"/>
                <w:szCs w:val="21"/>
                <w:lang w:eastAsia="zh-CN"/>
              </w:rPr>
              <w:t>实验</w:t>
            </w:r>
          </w:p>
        </w:tc>
      </w:tr>
      <w:tr w:rsidR="00851375" w:rsidRPr="007646B3" w:rsidTr="00851375">
        <w:trPr>
          <w:trHeight w:val="340"/>
          <w:jc w:val="center"/>
        </w:trPr>
        <w:tc>
          <w:tcPr>
            <w:tcW w:w="648" w:type="dxa"/>
            <w:vAlign w:val="center"/>
          </w:tcPr>
          <w:p w:rsidR="00851375" w:rsidRDefault="00851375" w:rsidP="00851375">
            <w:pPr>
              <w:spacing w:after="0" w:line="360" w:lineRule="exact"/>
              <w:jc w:val="center"/>
              <w:rPr>
                <w:rFonts w:eastAsia="宋体"/>
                <w:sz w:val="21"/>
                <w:szCs w:val="21"/>
                <w:lang w:eastAsia="zh-CN"/>
              </w:rPr>
            </w:pPr>
            <w:r>
              <w:rPr>
                <w:rFonts w:eastAsia="宋体" w:hint="eastAsia"/>
                <w:sz w:val="21"/>
                <w:szCs w:val="21"/>
                <w:lang w:eastAsia="zh-CN"/>
              </w:rPr>
              <w:t>16</w:t>
            </w:r>
          </w:p>
        </w:tc>
        <w:tc>
          <w:tcPr>
            <w:tcW w:w="1728" w:type="dxa"/>
            <w:gridSpan w:val="2"/>
            <w:vAlign w:val="center"/>
          </w:tcPr>
          <w:p w:rsidR="00851375" w:rsidRPr="00851375" w:rsidRDefault="00851375" w:rsidP="00851375">
            <w:pPr>
              <w:spacing w:after="0" w:line="360" w:lineRule="exact"/>
              <w:rPr>
                <w:rFonts w:eastAsiaTheme="minorEastAsia"/>
                <w:sz w:val="21"/>
                <w:szCs w:val="21"/>
                <w:lang w:eastAsia="zh-CN"/>
              </w:rPr>
            </w:pPr>
            <w:r w:rsidRPr="00851375">
              <w:rPr>
                <w:rFonts w:eastAsiaTheme="minorEastAsia"/>
                <w:sz w:val="21"/>
                <w:szCs w:val="21"/>
                <w:lang w:eastAsia="zh-CN"/>
              </w:rPr>
              <w:t>聚乙烯醇缩甲醛</w:t>
            </w:r>
            <w:r w:rsidRPr="00851375">
              <w:rPr>
                <w:rFonts w:eastAsiaTheme="minorEastAsia"/>
                <w:sz w:val="21"/>
                <w:szCs w:val="21"/>
                <w:lang w:eastAsia="zh-CN"/>
              </w:rPr>
              <w:lastRenderedPageBreak/>
              <w:t>的制备</w:t>
            </w:r>
          </w:p>
        </w:tc>
        <w:tc>
          <w:tcPr>
            <w:tcW w:w="623" w:type="dxa"/>
            <w:vAlign w:val="center"/>
          </w:tcPr>
          <w:p w:rsidR="00851375" w:rsidRDefault="00851375" w:rsidP="00851375">
            <w:pPr>
              <w:spacing w:after="0" w:line="360" w:lineRule="exact"/>
              <w:jc w:val="center"/>
              <w:rPr>
                <w:rFonts w:eastAsia="宋体"/>
                <w:sz w:val="21"/>
                <w:szCs w:val="21"/>
                <w:lang w:eastAsia="zh-CN"/>
              </w:rPr>
            </w:pPr>
            <w:r>
              <w:rPr>
                <w:rFonts w:eastAsia="宋体" w:hint="eastAsia"/>
                <w:sz w:val="21"/>
                <w:szCs w:val="21"/>
                <w:lang w:eastAsia="zh-CN"/>
              </w:rPr>
              <w:lastRenderedPageBreak/>
              <w:t>3</w:t>
            </w:r>
          </w:p>
        </w:tc>
        <w:tc>
          <w:tcPr>
            <w:tcW w:w="1613" w:type="dxa"/>
            <w:gridSpan w:val="2"/>
            <w:vAlign w:val="center"/>
          </w:tcPr>
          <w:p w:rsidR="00851375" w:rsidRPr="00851375" w:rsidRDefault="00851375" w:rsidP="00851375">
            <w:pPr>
              <w:spacing w:after="0" w:line="360" w:lineRule="exact"/>
              <w:rPr>
                <w:rFonts w:eastAsia="宋体"/>
                <w:sz w:val="21"/>
                <w:szCs w:val="21"/>
                <w:lang w:eastAsia="zh-CN"/>
              </w:rPr>
            </w:pPr>
            <w:r w:rsidRPr="00851375">
              <w:rPr>
                <w:rFonts w:eastAsia="宋体" w:hint="eastAsia"/>
                <w:sz w:val="21"/>
                <w:szCs w:val="21"/>
                <w:lang w:eastAsia="zh-CN"/>
              </w:rPr>
              <w:t>认识液体胶水</w:t>
            </w:r>
            <w:r w:rsidRPr="00851375">
              <w:rPr>
                <w:rFonts w:eastAsia="宋体" w:hint="eastAsia"/>
                <w:sz w:val="21"/>
                <w:szCs w:val="21"/>
                <w:lang w:eastAsia="zh-CN"/>
              </w:rPr>
              <w:lastRenderedPageBreak/>
              <w:t>的制备原理及实验条件</w:t>
            </w:r>
          </w:p>
        </w:tc>
        <w:tc>
          <w:tcPr>
            <w:tcW w:w="1559" w:type="dxa"/>
            <w:vAlign w:val="center"/>
          </w:tcPr>
          <w:p w:rsidR="00851375" w:rsidRPr="007646B3" w:rsidRDefault="00851375" w:rsidP="00851375">
            <w:pPr>
              <w:spacing w:after="0" w:line="360" w:lineRule="exact"/>
              <w:rPr>
                <w:rFonts w:eastAsia="宋体"/>
                <w:sz w:val="21"/>
                <w:szCs w:val="21"/>
                <w:lang w:eastAsia="zh-CN"/>
              </w:rPr>
            </w:pPr>
            <w:r>
              <w:rPr>
                <w:rFonts w:eastAsia="宋体" w:hint="eastAsia"/>
                <w:sz w:val="21"/>
                <w:szCs w:val="21"/>
                <w:lang w:eastAsia="zh-CN"/>
              </w:rPr>
              <w:lastRenderedPageBreak/>
              <w:t>综合</w:t>
            </w:r>
          </w:p>
        </w:tc>
        <w:tc>
          <w:tcPr>
            <w:tcW w:w="3137" w:type="dxa"/>
            <w:gridSpan w:val="3"/>
            <w:vAlign w:val="center"/>
          </w:tcPr>
          <w:p w:rsidR="00851375" w:rsidRPr="007646B3" w:rsidRDefault="00851375" w:rsidP="00851375">
            <w:pPr>
              <w:spacing w:after="0" w:line="360" w:lineRule="exact"/>
              <w:rPr>
                <w:rFonts w:eastAsia="宋体"/>
                <w:sz w:val="21"/>
                <w:szCs w:val="21"/>
                <w:lang w:eastAsia="zh-CN"/>
              </w:rPr>
            </w:pPr>
            <w:r>
              <w:rPr>
                <w:rFonts w:eastAsia="宋体" w:hint="eastAsia"/>
                <w:sz w:val="21"/>
                <w:szCs w:val="21"/>
                <w:lang w:eastAsia="zh-CN"/>
              </w:rPr>
              <w:t>实验</w:t>
            </w:r>
          </w:p>
        </w:tc>
      </w:tr>
      <w:tr w:rsidR="00851375" w:rsidRPr="007646B3" w:rsidTr="00851375">
        <w:trPr>
          <w:trHeight w:val="340"/>
          <w:jc w:val="center"/>
        </w:trPr>
        <w:tc>
          <w:tcPr>
            <w:tcW w:w="2376" w:type="dxa"/>
            <w:gridSpan w:val="3"/>
            <w:vAlign w:val="center"/>
          </w:tcPr>
          <w:p w:rsidR="00851375" w:rsidRPr="007646B3" w:rsidRDefault="00851375" w:rsidP="00851375">
            <w:pPr>
              <w:spacing w:after="0" w:line="360" w:lineRule="exact"/>
              <w:jc w:val="right"/>
              <w:rPr>
                <w:rFonts w:eastAsia="宋体"/>
                <w:sz w:val="21"/>
                <w:szCs w:val="21"/>
              </w:rPr>
            </w:pPr>
            <w:proofErr w:type="spellStart"/>
            <w:r w:rsidRPr="007646B3">
              <w:rPr>
                <w:rFonts w:eastAsia="宋体"/>
                <w:sz w:val="21"/>
                <w:szCs w:val="21"/>
              </w:rPr>
              <w:lastRenderedPageBreak/>
              <w:t>合计</w:t>
            </w:r>
            <w:proofErr w:type="spellEnd"/>
            <w:r w:rsidRPr="007646B3">
              <w:rPr>
                <w:rFonts w:eastAsia="宋体"/>
                <w:sz w:val="21"/>
                <w:szCs w:val="21"/>
              </w:rPr>
              <w:t>：</w:t>
            </w:r>
          </w:p>
        </w:tc>
        <w:tc>
          <w:tcPr>
            <w:tcW w:w="623" w:type="dxa"/>
            <w:vAlign w:val="center"/>
          </w:tcPr>
          <w:p w:rsidR="00851375" w:rsidRPr="007646B3" w:rsidRDefault="00851375" w:rsidP="00851375">
            <w:pPr>
              <w:spacing w:after="0" w:line="360" w:lineRule="exact"/>
              <w:jc w:val="center"/>
              <w:rPr>
                <w:rFonts w:eastAsia="宋体"/>
                <w:sz w:val="21"/>
                <w:szCs w:val="21"/>
                <w:lang w:eastAsia="zh-CN"/>
              </w:rPr>
            </w:pPr>
            <w:r>
              <w:rPr>
                <w:rFonts w:eastAsia="宋体" w:hint="eastAsia"/>
                <w:sz w:val="21"/>
                <w:szCs w:val="21"/>
                <w:lang w:eastAsia="zh-CN"/>
              </w:rPr>
              <w:t>9</w:t>
            </w:r>
          </w:p>
        </w:tc>
        <w:tc>
          <w:tcPr>
            <w:tcW w:w="1613" w:type="dxa"/>
            <w:gridSpan w:val="2"/>
            <w:vAlign w:val="center"/>
          </w:tcPr>
          <w:p w:rsidR="00851375" w:rsidRPr="007646B3" w:rsidRDefault="00851375" w:rsidP="00851375">
            <w:pPr>
              <w:spacing w:after="0" w:line="360" w:lineRule="exact"/>
              <w:rPr>
                <w:rFonts w:eastAsia="宋体"/>
                <w:sz w:val="21"/>
                <w:szCs w:val="21"/>
              </w:rPr>
            </w:pPr>
          </w:p>
        </w:tc>
        <w:tc>
          <w:tcPr>
            <w:tcW w:w="1559" w:type="dxa"/>
            <w:vAlign w:val="center"/>
          </w:tcPr>
          <w:p w:rsidR="00851375" w:rsidRPr="007646B3" w:rsidRDefault="00851375" w:rsidP="00851375">
            <w:pPr>
              <w:spacing w:after="0" w:line="360" w:lineRule="exact"/>
              <w:rPr>
                <w:rFonts w:eastAsia="宋体"/>
                <w:sz w:val="21"/>
                <w:szCs w:val="21"/>
              </w:rPr>
            </w:pPr>
          </w:p>
        </w:tc>
        <w:tc>
          <w:tcPr>
            <w:tcW w:w="3137" w:type="dxa"/>
            <w:gridSpan w:val="3"/>
            <w:vAlign w:val="center"/>
          </w:tcPr>
          <w:p w:rsidR="00851375" w:rsidRPr="007646B3" w:rsidRDefault="00851375" w:rsidP="00851375">
            <w:pPr>
              <w:spacing w:after="0" w:line="360" w:lineRule="exact"/>
              <w:rPr>
                <w:rFonts w:eastAsia="宋体"/>
                <w:sz w:val="21"/>
                <w:szCs w:val="21"/>
              </w:rPr>
            </w:pPr>
          </w:p>
        </w:tc>
      </w:tr>
      <w:tr w:rsidR="00851375" w:rsidRPr="007646B3" w:rsidTr="00A21D8D">
        <w:trPr>
          <w:trHeight w:val="340"/>
          <w:jc w:val="center"/>
        </w:trPr>
        <w:tc>
          <w:tcPr>
            <w:tcW w:w="9308" w:type="dxa"/>
            <w:gridSpan w:val="10"/>
            <w:shd w:val="clear" w:color="auto" w:fill="C0C0C0"/>
            <w:vAlign w:val="center"/>
          </w:tcPr>
          <w:p w:rsidR="00851375" w:rsidRPr="007646B3" w:rsidRDefault="00851375" w:rsidP="00851375">
            <w:pPr>
              <w:tabs>
                <w:tab w:val="left" w:pos="1440"/>
              </w:tabs>
              <w:spacing w:after="0" w:line="360" w:lineRule="exact"/>
              <w:jc w:val="center"/>
              <w:outlineLvl w:val="0"/>
              <w:rPr>
                <w:rFonts w:eastAsia="宋体"/>
                <w:b/>
                <w:szCs w:val="21"/>
                <w:lang w:eastAsia="zh-CN"/>
              </w:rPr>
            </w:pPr>
            <w:r w:rsidRPr="007646B3">
              <w:rPr>
                <w:rFonts w:eastAsia="宋体"/>
                <w:b/>
                <w:szCs w:val="21"/>
                <w:lang w:eastAsia="zh-CN"/>
              </w:rPr>
              <w:t>成绩评定方法及标准</w:t>
            </w:r>
          </w:p>
        </w:tc>
      </w:tr>
      <w:tr w:rsidR="00851375" w:rsidRPr="007646B3" w:rsidTr="00A21D8D">
        <w:trPr>
          <w:trHeight w:val="340"/>
          <w:jc w:val="center"/>
        </w:trPr>
        <w:tc>
          <w:tcPr>
            <w:tcW w:w="2007" w:type="dxa"/>
            <w:gridSpan w:val="2"/>
            <w:vAlign w:val="center"/>
          </w:tcPr>
          <w:p w:rsidR="00851375" w:rsidRPr="007646B3" w:rsidRDefault="00851375" w:rsidP="00851375">
            <w:pPr>
              <w:snapToGrid w:val="0"/>
              <w:spacing w:after="0" w:line="360" w:lineRule="exact"/>
              <w:jc w:val="center"/>
              <w:rPr>
                <w:rFonts w:eastAsia="宋体"/>
                <w:b/>
                <w:sz w:val="21"/>
                <w:szCs w:val="21"/>
                <w:lang w:eastAsia="zh-CN"/>
              </w:rPr>
            </w:pPr>
            <w:proofErr w:type="spellStart"/>
            <w:r w:rsidRPr="007646B3">
              <w:rPr>
                <w:rFonts w:eastAsia="宋体"/>
                <w:b/>
                <w:sz w:val="21"/>
                <w:szCs w:val="21"/>
              </w:rPr>
              <w:t>考核</w:t>
            </w:r>
            <w:proofErr w:type="spellEnd"/>
            <w:r w:rsidRPr="007646B3">
              <w:rPr>
                <w:rFonts w:eastAsia="宋体"/>
                <w:b/>
                <w:sz w:val="21"/>
                <w:szCs w:val="21"/>
                <w:lang w:eastAsia="zh-CN"/>
              </w:rPr>
              <w:t>形式</w:t>
            </w:r>
          </w:p>
        </w:tc>
        <w:tc>
          <w:tcPr>
            <w:tcW w:w="5718" w:type="dxa"/>
            <w:gridSpan w:val="7"/>
            <w:vAlign w:val="center"/>
          </w:tcPr>
          <w:p w:rsidR="00851375" w:rsidRPr="007646B3" w:rsidRDefault="00851375" w:rsidP="00851375">
            <w:pPr>
              <w:snapToGrid w:val="0"/>
              <w:spacing w:after="0" w:line="360" w:lineRule="exact"/>
              <w:ind w:left="180"/>
              <w:jc w:val="center"/>
              <w:rPr>
                <w:rFonts w:eastAsia="宋体"/>
                <w:b/>
                <w:sz w:val="21"/>
                <w:szCs w:val="21"/>
              </w:rPr>
            </w:pPr>
            <w:proofErr w:type="spellStart"/>
            <w:r w:rsidRPr="007646B3">
              <w:rPr>
                <w:rFonts w:eastAsia="宋体"/>
                <w:b/>
                <w:sz w:val="21"/>
                <w:szCs w:val="21"/>
              </w:rPr>
              <w:t>评价标准</w:t>
            </w:r>
            <w:proofErr w:type="spellEnd"/>
          </w:p>
        </w:tc>
        <w:tc>
          <w:tcPr>
            <w:tcW w:w="1583" w:type="dxa"/>
            <w:vAlign w:val="center"/>
          </w:tcPr>
          <w:p w:rsidR="00851375" w:rsidRPr="007646B3" w:rsidRDefault="00851375" w:rsidP="00851375">
            <w:pPr>
              <w:snapToGrid w:val="0"/>
              <w:spacing w:after="0" w:line="360" w:lineRule="exact"/>
              <w:ind w:left="180"/>
              <w:jc w:val="center"/>
              <w:rPr>
                <w:rFonts w:eastAsia="宋体"/>
                <w:b/>
                <w:sz w:val="21"/>
                <w:szCs w:val="21"/>
              </w:rPr>
            </w:pPr>
            <w:proofErr w:type="spellStart"/>
            <w:r w:rsidRPr="007646B3">
              <w:rPr>
                <w:rFonts w:eastAsia="宋体"/>
                <w:b/>
                <w:sz w:val="21"/>
                <w:szCs w:val="21"/>
              </w:rPr>
              <w:t>权重</w:t>
            </w:r>
            <w:proofErr w:type="spellEnd"/>
          </w:p>
        </w:tc>
      </w:tr>
      <w:tr w:rsidR="00851375" w:rsidRPr="007646B3" w:rsidTr="00A21D8D">
        <w:trPr>
          <w:trHeight w:val="340"/>
          <w:jc w:val="center"/>
        </w:trPr>
        <w:tc>
          <w:tcPr>
            <w:tcW w:w="2007" w:type="dxa"/>
            <w:gridSpan w:val="2"/>
            <w:vAlign w:val="center"/>
          </w:tcPr>
          <w:p w:rsidR="00851375" w:rsidRPr="00851375" w:rsidRDefault="00851375" w:rsidP="00851375">
            <w:pPr>
              <w:snapToGrid w:val="0"/>
              <w:spacing w:after="0" w:line="360" w:lineRule="exact"/>
              <w:jc w:val="center"/>
              <w:rPr>
                <w:rFonts w:eastAsiaTheme="minorEastAsia"/>
                <w:sz w:val="21"/>
                <w:szCs w:val="21"/>
              </w:rPr>
            </w:pPr>
            <w:proofErr w:type="spellStart"/>
            <w:r w:rsidRPr="00851375">
              <w:rPr>
                <w:rFonts w:eastAsiaTheme="minorEastAsia"/>
                <w:sz w:val="21"/>
                <w:szCs w:val="21"/>
              </w:rPr>
              <w:t>课程演示</w:t>
            </w:r>
            <w:proofErr w:type="spellEnd"/>
          </w:p>
        </w:tc>
        <w:tc>
          <w:tcPr>
            <w:tcW w:w="5718" w:type="dxa"/>
            <w:gridSpan w:val="7"/>
            <w:vAlign w:val="center"/>
          </w:tcPr>
          <w:p w:rsidR="00851375" w:rsidRPr="00851375" w:rsidRDefault="00851375" w:rsidP="00851375">
            <w:pPr>
              <w:snapToGrid w:val="0"/>
              <w:spacing w:after="0" w:line="360" w:lineRule="exact"/>
              <w:ind w:left="180"/>
              <w:rPr>
                <w:rFonts w:eastAsiaTheme="minorEastAsia"/>
                <w:sz w:val="21"/>
                <w:szCs w:val="21"/>
                <w:lang w:eastAsia="zh-CN"/>
              </w:rPr>
            </w:pPr>
            <w:r w:rsidRPr="00851375">
              <w:rPr>
                <w:rFonts w:eastAsiaTheme="minorEastAsia"/>
                <w:sz w:val="21"/>
                <w:szCs w:val="21"/>
                <w:lang w:eastAsia="zh-CN"/>
              </w:rPr>
              <w:t>鼓励学生在课堂通过</w:t>
            </w:r>
            <w:r w:rsidRPr="00851375">
              <w:rPr>
                <w:rFonts w:eastAsiaTheme="minorEastAsia"/>
                <w:sz w:val="21"/>
                <w:szCs w:val="21"/>
                <w:lang w:eastAsia="zh-CN"/>
              </w:rPr>
              <w:t>PPT</w:t>
            </w:r>
            <w:r w:rsidRPr="00851375">
              <w:rPr>
                <w:rFonts w:eastAsiaTheme="minorEastAsia"/>
                <w:sz w:val="21"/>
                <w:szCs w:val="21"/>
                <w:lang w:eastAsia="zh-CN"/>
              </w:rPr>
              <w:t>展示与专业领域相关的知识、热点话题等等。以</w:t>
            </w:r>
            <w:proofErr w:type="gramStart"/>
            <w:r w:rsidRPr="00851375">
              <w:rPr>
                <w:rFonts w:eastAsiaTheme="minorEastAsia"/>
                <w:sz w:val="21"/>
                <w:szCs w:val="21"/>
                <w:lang w:eastAsia="zh-CN"/>
              </w:rPr>
              <w:t>个</w:t>
            </w:r>
            <w:proofErr w:type="gramEnd"/>
            <w:r w:rsidRPr="00851375">
              <w:rPr>
                <w:rFonts w:eastAsiaTheme="minorEastAsia"/>
                <w:sz w:val="21"/>
                <w:szCs w:val="21"/>
                <w:lang w:eastAsia="zh-CN"/>
              </w:rPr>
              <w:t>人为单位，演讲时间不超过十分钟，成绩由全班人共同评分，取平均分</w:t>
            </w:r>
            <w:r>
              <w:rPr>
                <w:rFonts w:eastAsiaTheme="minorEastAsia" w:hint="eastAsia"/>
                <w:sz w:val="21"/>
                <w:szCs w:val="21"/>
                <w:lang w:eastAsia="zh-CN"/>
              </w:rPr>
              <w:t>，百分制。</w:t>
            </w:r>
          </w:p>
        </w:tc>
        <w:tc>
          <w:tcPr>
            <w:tcW w:w="1583" w:type="dxa"/>
            <w:vAlign w:val="center"/>
          </w:tcPr>
          <w:p w:rsidR="00851375" w:rsidRPr="00851375" w:rsidRDefault="00851375" w:rsidP="00851375">
            <w:pPr>
              <w:snapToGrid w:val="0"/>
              <w:spacing w:after="0" w:line="360" w:lineRule="exact"/>
              <w:ind w:left="180"/>
              <w:jc w:val="center"/>
              <w:rPr>
                <w:rFonts w:eastAsiaTheme="minorEastAsia"/>
                <w:sz w:val="21"/>
                <w:szCs w:val="21"/>
              </w:rPr>
            </w:pPr>
            <w:r w:rsidRPr="00851375">
              <w:rPr>
                <w:rFonts w:eastAsiaTheme="minorEastAsia"/>
                <w:sz w:val="21"/>
                <w:szCs w:val="21"/>
              </w:rPr>
              <w:t>5%</w:t>
            </w:r>
          </w:p>
        </w:tc>
      </w:tr>
      <w:tr w:rsidR="00851375" w:rsidRPr="007646B3" w:rsidTr="00A21D8D">
        <w:trPr>
          <w:trHeight w:val="340"/>
          <w:jc w:val="center"/>
        </w:trPr>
        <w:tc>
          <w:tcPr>
            <w:tcW w:w="2007" w:type="dxa"/>
            <w:gridSpan w:val="2"/>
            <w:vAlign w:val="center"/>
          </w:tcPr>
          <w:p w:rsidR="00851375" w:rsidRPr="00851375" w:rsidRDefault="00851375" w:rsidP="00851375">
            <w:pPr>
              <w:snapToGrid w:val="0"/>
              <w:spacing w:after="0" w:line="360" w:lineRule="exact"/>
              <w:jc w:val="center"/>
              <w:rPr>
                <w:rFonts w:eastAsiaTheme="minorEastAsia"/>
                <w:sz w:val="21"/>
                <w:szCs w:val="21"/>
              </w:rPr>
            </w:pPr>
            <w:proofErr w:type="spellStart"/>
            <w:r w:rsidRPr="00851375">
              <w:rPr>
                <w:rFonts w:eastAsiaTheme="minorEastAsia"/>
                <w:sz w:val="21"/>
                <w:szCs w:val="21"/>
              </w:rPr>
              <w:t>课后作业</w:t>
            </w:r>
            <w:proofErr w:type="spellEnd"/>
          </w:p>
        </w:tc>
        <w:tc>
          <w:tcPr>
            <w:tcW w:w="5718" w:type="dxa"/>
            <w:gridSpan w:val="7"/>
            <w:vAlign w:val="center"/>
          </w:tcPr>
          <w:p w:rsidR="00851375" w:rsidRPr="00851375" w:rsidRDefault="00851375" w:rsidP="00851375">
            <w:pPr>
              <w:snapToGrid w:val="0"/>
              <w:spacing w:after="0" w:line="360" w:lineRule="exact"/>
              <w:ind w:left="180"/>
              <w:rPr>
                <w:rFonts w:eastAsiaTheme="minorEastAsia"/>
                <w:sz w:val="21"/>
                <w:szCs w:val="21"/>
                <w:lang w:eastAsia="zh-CN"/>
              </w:rPr>
            </w:pPr>
            <w:r w:rsidRPr="00851375">
              <w:rPr>
                <w:rFonts w:eastAsiaTheme="minorEastAsia"/>
                <w:sz w:val="21"/>
                <w:szCs w:val="21"/>
                <w:lang w:eastAsia="zh-CN"/>
              </w:rPr>
              <w:t>每次讲课完毕，教师均会根据所讲内容以及需要延伸的内容，提出具体要求，布置相关作业，作业的评分标准为（</w:t>
            </w:r>
            <w:r w:rsidRPr="00851375">
              <w:rPr>
                <w:rFonts w:eastAsiaTheme="minorEastAsia"/>
                <w:sz w:val="21"/>
                <w:szCs w:val="21"/>
                <w:lang w:eastAsia="zh-CN"/>
              </w:rPr>
              <w:t>A</w:t>
            </w:r>
            <w:r w:rsidRPr="00851375">
              <w:rPr>
                <w:rFonts w:eastAsiaTheme="minorEastAsia"/>
                <w:sz w:val="21"/>
                <w:szCs w:val="21"/>
                <w:lang w:eastAsia="zh-CN"/>
              </w:rPr>
              <w:t>、</w:t>
            </w:r>
            <w:r w:rsidRPr="00851375">
              <w:rPr>
                <w:rFonts w:eastAsiaTheme="minorEastAsia"/>
                <w:sz w:val="21"/>
                <w:szCs w:val="21"/>
                <w:lang w:eastAsia="zh-CN"/>
              </w:rPr>
              <w:t>B</w:t>
            </w:r>
            <w:r w:rsidRPr="00851375">
              <w:rPr>
                <w:rFonts w:eastAsiaTheme="minorEastAsia"/>
                <w:sz w:val="21"/>
                <w:szCs w:val="21"/>
                <w:lang w:eastAsia="zh-CN"/>
              </w:rPr>
              <w:t>、</w:t>
            </w:r>
            <w:r w:rsidRPr="00851375">
              <w:rPr>
                <w:rFonts w:eastAsiaTheme="minorEastAsia"/>
                <w:sz w:val="21"/>
                <w:szCs w:val="21"/>
                <w:lang w:eastAsia="zh-CN"/>
              </w:rPr>
              <w:t>C</w:t>
            </w:r>
            <w:r w:rsidRPr="00851375">
              <w:rPr>
                <w:rFonts w:eastAsiaTheme="minorEastAsia"/>
                <w:sz w:val="21"/>
                <w:szCs w:val="21"/>
                <w:lang w:eastAsia="zh-CN"/>
              </w:rPr>
              <w:t>、</w:t>
            </w:r>
            <w:r w:rsidRPr="00851375">
              <w:rPr>
                <w:rFonts w:eastAsiaTheme="minorEastAsia"/>
                <w:sz w:val="21"/>
                <w:szCs w:val="21"/>
                <w:lang w:eastAsia="zh-CN"/>
              </w:rPr>
              <w:t>D</w:t>
            </w:r>
            <w:r w:rsidRPr="00851375">
              <w:rPr>
                <w:rFonts w:eastAsiaTheme="minorEastAsia"/>
                <w:sz w:val="21"/>
                <w:szCs w:val="21"/>
                <w:lang w:eastAsia="zh-CN"/>
              </w:rPr>
              <w:t>）三个等级，其中</w:t>
            </w:r>
            <w:r w:rsidRPr="00851375">
              <w:rPr>
                <w:rFonts w:eastAsiaTheme="minorEastAsia"/>
                <w:sz w:val="21"/>
                <w:szCs w:val="21"/>
                <w:lang w:eastAsia="zh-CN"/>
              </w:rPr>
              <w:t>A</w:t>
            </w:r>
            <w:r w:rsidRPr="00851375">
              <w:rPr>
                <w:rFonts w:eastAsiaTheme="minorEastAsia"/>
                <w:sz w:val="21"/>
                <w:szCs w:val="21"/>
                <w:lang w:eastAsia="zh-CN"/>
              </w:rPr>
              <w:t>代表</w:t>
            </w:r>
            <w:r w:rsidRPr="00851375">
              <w:rPr>
                <w:rFonts w:eastAsiaTheme="minorEastAsia"/>
                <w:sz w:val="21"/>
                <w:szCs w:val="21"/>
                <w:lang w:eastAsia="zh-CN"/>
              </w:rPr>
              <w:t>100</w:t>
            </w:r>
            <w:r w:rsidRPr="00851375">
              <w:rPr>
                <w:rFonts w:eastAsiaTheme="minorEastAsia"/>
                <w:sz w:val="21"/>
                <w:szCs w:val="21"/>
                <w:lang w:eastAsia="zh-CN"/>
              </w:rPr>
              <w:t>分，</w:t>
            </w:r>
            <w:r w:rsidRPr="00851375">
              <w:rPr>
                <w:rFonts w:eastAsiaTheme="minorEastAsia"/>
                <w:sz w:val="21"/>
                <w:szCs w:val="21"/>
                <w:lang w:eastAsia="zh-CN"/>
              </w:rPr>
              <w:t>B</w:t>
            </w:r>
            <w:r w:rsidRPr="00851375">
              <w:rPr>
                <w:rFonts w:eastAsiaTheme="minorEastAsia"/>
                <w:sz w:val="21"/>
                <w:szCs w:val="21"/>
                <w:lang w:eastAsia="zh-CN"/>
              </w:rPr>
              <w:t>代表</w:t>
            </w:r>
            <w:r w:rsidRPr="00851375">
              <w:rPr>
                <w:rFonts w:eastAsiaTheme="minorEastAsia"/>
                <w:sz w:val="21"/>
                <w:szCs w:val="21"/>
                <w:lang w:eastAsia="zh-CN"/>
              </w:rPr>
              <w:t>85</w:t>
            </w:r>
            <w:r w:rsidRPr="00851375">
              <w:rPr>
                <w:rFonts w:eastAsiaTheme="minorEastAsia"/>
                <w:sz w:val="21"/>
                <w:szCs w:val="21"/>
                <w:lang w:eastAsia="zh-CN"/>
              </w:rPr>
              <w:t>分，</w:t>
            </w:r>
            <w:r w:rsidRPr="00851375">
              <w:rPr>
                <w:rFonts w:eastAsiaTheme="minorEastAsia"/>
                <w:sz w:val="21"/>
                <w:szCs w:val="21"/>
                <w:lang w:eastAsia="zh-CN"/>
              </w:rPr>
              <w:t>C</w:t>
            </w:r>
            <w:r w:rsidRPr="00851375">
              <w:rPr>
                <w:rFonts w:eastAsiaTheme="minorEastAsia"/>
                <w:sz w:val="21"/>
                <w:szCs w:val="21"/>
                <w:lang w:eastAsia="zh-CN"/>
              </w:rPr>
              <w:t>代表</w:t>
            </w:r>
            <w:r w:rsidRPr="00851375">
              <w:rPr>
                <w:rFonts w:eastAsiaTheme="minorEastAsia"/>
                <w:sz w:val="21"/>
                <w:szCs w:val="21"/>
                <w:lang w:eastAsia="zh-CN"/>
              </w:rPr>
              <w:t>60</w:t>
            </w:r>
            <w:r w:rsidRPr="00851375">
              <w:rPr>
                <w:rFonts w:eastAsiaTheme="minorEastAsia"/>
                <w:sz w:val="21"/>
                <w:szCs w:val="21"/>
                <w:lang w:eastAsia="zh-CN"/>
              </w:rPr>
              <w:t>分，</w:t>
            </w:r>
            <w:r w:rsidRPr="00851375">
              <w:rPr>
                <w:rFonts w:eastAsiaTheme="minorEastAsia"/>
                <w:sz w:val="21"/>
                <w:szCs w:val="21"/>
                <w:lang w:eastAsia="zh-CN"/>
              </w:rPr>
              <w:t>D</w:t>
            </w:r>
            <w:r w:rsidRPr="00851375">
              <w:rPr>
                <w:rFonts w:eastAsiaTheme="minorEastAsia"/>
                <w:sz w:val="21"/>
                <w:szCs w:val="21"/>
                <w:lang w:eastAsia="zh-CN"/>
              </w:rPr>
              <w:t>代表无成绩，取每次成绩的平均分</w:t>
            </w:r>
            <w:r w:rsidR="00BA4591">
              <w:rPr>
                <w:rFonts w:eastAsiaTheme="minorEastAsia" w:hint="eastAsia"/>
                <w:sz w:val="21"/>
                <w:szCs w:val="21"/>
                <w:lang w:eastAsia="zh-CN"/>
              </w:rPr>
              <w:t>，百分制。</w:t>
            </w:r>
          </w:p>
        </w:tc>
        <w:tc>
          <w:tcPr>
            <w:tcW w:w="1583" w:type="dxa"/>
            <w:vAlign w:val="center"/>
          </w:tcPr>
          <w:p w:rsidR="00851375" w:rsidRPr="00851375" w:rsidRDefault="00851375" w:rsidP="00851375">
            <w:pPr>
              <w:snapToGrid w:val="0"/>
              <w:spacing w:after="0" w:line="360" w:lineRule="exact"/>
              <w:ind w:left="180"/>
              <w:jc w:val="center"/>
              <w:rPr>
                <w:rFonts w:eastAsiaTheme="minorEastAsia"/>
                <w:sz w:val="21"/>
                <w:szCs w:val="21"/>
              </w:rPr>
            </w:pPr>
            <w:r w:rsidRPr="00851375">
              <w:rPr>
                <w:rFonts w:eastAsiaTheme="minorEastAsia"/>
                <w:sz w:val="21"/>
                <w:szCs w:val="21"/>
              </w:rPr>
              <w:t>10%</w:t>
            </w:r>
          </w:p>
        </w:tc>
      </w:tr>
      <w:tr w:rsidR="00851375" w:rsidRPr="007646B3" w:rsidTr="00A21D8D">
        <w:trPr>
          <w:trHeight w:val="340"/>
          <w:jc w:val="center"/>
        </w:trPr>
        <w:tc>
          <w:tcPr>
            <w:tcW w:w="2007" w:type="dxa"/>
            <w:gridSpan w:val="2"/>
            <w:vAlign w:val="center"/>
          </w:tcPr>
          <w:p w:rsidR="00851375" w:rsidRPr="00851375" w:rsidRDefault="00851375" w:rsidP="00851375">
            <w:pPr>
              <w:snapToGrid w:val="0"/>
              <w:spacing w:after="0" w:line="360" w:lineRule="exact"/>
              <w:jc w:val="center"/>
              <w:rPr>
                <w:rFonts w:eastAsiaTheme="minorEastAsia"/>
                <w:sz w:val="21"/>
                <w:szCs w:val="21"/>
              </w:rPr>
            </w:pPr>
            <w:proofErr w:type="spellStart"/>
            <w:r w:rsidRPr="00851375">
              <w:rPr>
                <w:rFonts w:eastAsiaTheme="minorEastAsia"/>
                <w:sz w:val="21"/>
                <w:szCs w:val="21"/>
              </w:rPr>
              <w:t>随堂测验</w:t>
            </w:r>
            <w:proofErr w:type="spellEnd"/>
          </w:p>
        </w:tc>
        <w:tc>
          <w:tcPr>
            <w:tcW w:w="5718" w:type="dxa"/>
            <w:gridSpan w:val="7"/>
            <w:vAlign w:val="center"/>
          </w:tcPr>
          <w:p w:rsidR="00851375" w:rsidRPr="00851375" w:rsidRDefault="00851375" w:rsidP="00851375">
            <w:pPr>
              <w:snapToGrid w:val="0"/>
              <w:spacing w:after="0" w:line="360" w:lineRule="exact"/>
              <w:ind w:left="180"/>
              <w:rPr>
                <w:rFonts w:eastAsiaTheme="minorEastAsia"/>
                <w:sz w:val="21"/>
                <w:szCs w:val="21"/>
                <w:lang w:eastAsia="zh-CN"/>
              </w:rPr>
            </w:pPr>
            <w:r w:rsidRPr="00851375">
              <w:rPr>
                <w:rFonts w:eastAsiaTheme="minorEastAsia"/>
                <w:sz w:val="21"/>
                <w:szCs w:val="21"/>
                <w:lang w:eastAsia="zh-CN"/>
              </w:rPr>
              <w:t>随堂测验</w:t>
            </w:r>
            <w:r w:rsidRPr="00851375">
              <w:rPr>
                <w:rFonts w:eastAsiaTheme="minorEastAsia"/>
                <w:sz w:val="21"/>
                <w:szCs w:val="21"/>
                <w:lang w:eastAsia="zh-CN"/>
              </w:rPr>
              <w:t>2-4</w:t>
            </w:r>
            <w:r w:rsidRPr="00851375">
              <w:rPr>
                <w:rFonts w:eastAsiaTheme="minorEastAsia"/>
                <w:sz w:val="21"/>
                <w:szCs w:val="21"/>
                <w:lang w:eastAsia="zh-CN"/>
              </w:rPr>
              <w:t>次，取每次测试的平均分</w:t>
            </w:r>
            <w:r w:rsidR="00BA4591">
              <w:rPr>
                <w:rFonts w:eastAsiaTheme="minorEastAsia" w:hint="eastAsia"/>
                <w:sz w:val="21"/>
                <w:szCs w:val="21"/>
                <w:lang w:eastAsia="zh-CN"/>
              </w:rPr>
              <w:t>，百分制。</w:t>
            </w:r>
          </w:p>
        </w:tc>
        <w:tc>
          <w:tcPr>
            <w:tcW w:w="1583" w:type="dxa"/>
            <w:vAlign w:val="center"/>
          </w:tcPr>
          <w:p w:rsidR="00851375" w:rsidRPr="00851375" w:rsidRDefault="00BA4591" w:rsidP="00851375">
            <w:pPr>
              <w:snapToGrid w:val="0"/>
              <w:spacing w:after="0" w:line="360" w:lineRule="exact"/>
              <w:ind w:left="180"/>
              <w:jc w:val="center"/>
              <w:rPr>
                <w:rFonts w:eastAsiaTheme="minorEastAsia"/>
                <w:sz w:val="21"/>
                <w:szCs w:val="21"/>
              </w:rPr>
            </w:pPr>
            <w:r>
              <w:rPr>
                <w:rFonts w:eastAsiaTheme="minorEastAsia" w:hint="eastAsia"/>
                <w:sz w:val="21"/>
                <w:szCs w:val="21"/>
                <w:lang w:eastAsia="zh-CN"/>
              </w:rPr>
              <w:t>15</w:t>
            </w:r>
            <w:r w:rsidR="00851375" w:rsidRPr="00851375">
              <w:rPr>
                <w:rFonts w:eastAsiaTheme="minorEastAsia"/>
                <w:sz w:val="21"/>
                <w:szCs w:val="21"/>
              </w:rPr>
              <w:t>%</w:t>
            </w:r>
            <w:bookmarkStart w:id="0" w:name="_GoBack"/>
            <w:bookmarkEnd w:id="0"/>
          </w:p>
        </w:tc>
      </w:tr>
      <w:tr w:rsidR="00BA4591" w:rsidRPr="007646B3" w:rsidTr="00A21D8D">
        <w:trPr>
          <w:trHeight w:val="340"/>
          <w:jc w:val="center"/>
        </w:trPr>
        <w:tc>
          <w:tcPr>
            <w:tcW w:w="2007" w:type="dxa"/>
            <w:gridSpan w:val="2"/>
            <w:vAlign w:val="center"/>
          </w:tcPr>
          <w:p w:rsidR="00BA4591" w:rsidRPr="00851375" w:rsidRDefault="00BA4591" w:rsidP="00BA4591">
            <w:pPr>
              <w:snapToGrid w:val="0"/>
              <w:spacing w:after="0" w:line="360" w:lineRule="exact"/>
              <w:jc w:val="center"/>
              <w:rPr>
                <w:rFonts w:eastAsiaTheme="minorEastAsia" w:hint="eastAsia"/>
                <w:sz w:val="21"/>
                <w:szCs w:val="21"/>
                <w:lang w:eastAsia="zh-CN"/>
              </w:rPr>
            </w:pPr>
            <w:r>
              <w:rPr>
                <w:rFonts w:eastAsiaTheme="minorEastAsia" w:hint="eastAsia"/>
                <w:sz w:val="21"/>
                <w:szCs w:val="21"/>
                <w:lang w:eastAsia="zh-CN"/>
              </w:rPr>
              <w:t>期中测验</w:t>
            </w:r>
          </w:p>
        </w:tc>
        <w:tc>
          <w:tcPr>
            <w:tcW w:w="5718" w:type="dxa"/>
            <w:gridSpan w:val="7"/>
            <w:vAlign w:val="center"/>
          </w:tcPr>
          <w:p w:rsidR="00BA4591" w:rsidRPr="00851375" w:rsidRDefault="00BA4591" w:rsidP="00BA4591">
            <w:pPr>
              <w:snapToGrid w:val="0"/>
              <w:spacing w:after="0" w:line="360" w:lineRule="exact"/>
              <w:ind w:left="180"/>
              <w:rPr>
                <w:rFonts w:eastAsiaTheme="minorEastAsia"/>
                <w:sz w:val="21"/>
                <w:szCs w:val="21"/>
                <w:lang w:eastAsia="zh-CN"/>
              </w:rPr>
            </w:pPr>
            <w:r w:rsidRPr="00851375">
              <w:rPr>
                <w:rFonts w:eastAsiaTheme="minorEastAsia"/>
                <w:sz w:val="21"/>
                <w:szCs w:val="21"/>
                <w:lang w:eastAsia="zh-CN"/>
              </w:rPr>
              <w:t>按照期</w:t>
            </w:r>
            <w:r>
              <w:rPr>
                <w:rFonts w:eastAsiaTheme="minorEastAsia" w:hint="eastAsia"/>
                <w:sz w:val="21"/>
                <w:szCs w:val="21"/>
                <w:lang w:eastAsia="zh-CN"/>
              </w:rPr>
              <w:t>中</w:t>
            </w:r>
            <w:r w:rsidRPr="00851375">
              <w:rPr>
                <w:rFonts w:eastAsiaTheme="minorEastAsia"/>
                <w:sz w:val="21"/>
                <w:szCs w:val="21"/>
                <w:lang w:eastAsia="zh-CN"/>
              </w:rPr>
              <w:t>考试成绩进行评价</w:t>
            </w:r>
            <w:r>
              <w:rPr>
                <w:rFonts w:eastAsiaTheme="minorEastAsia" w:hint="eastAsia"/>
                <w:sz w:val="21"/>
                <w:szCs w:val="21"/>
                <w:lang w:eastAsia="zh-CN"/>
              </w:rPr>
              <w:t>，百分制。</w:t>
            </w:r>
          </w:p>
        </w:tc>
        <w:tc>
          <w:tcPr>
            <w:tcW w:w="1583" w:type="dxa"/>
            <w:vAlign w:val="center"/>
          </w:tcPr>
          <w:p w:rsidR="00BA4591" w:rsidRPr="00851375" w:rsidRDefault="00BA4591" w:rsidP="00851375">
            <w:pPr>
              <w:snapToGrid w:val="0"/>
              <w:spacing w:after="0" w:line="360" w:lineRule="exact"/>
              <w:ind w:left="180"/>
              <w:jc w:val="center"/>
              <w:rPr>
                <w:rFonts w:eastAsiaTheme="minorEastAsia"/>
                <w:sz w:val="21"/>
                <w:szCs w:val="21"/>
                <w:lang w:eastAsia="zh-CN"/>
              </w:rPr>
            </w:pPr>
            <w:r>
              <w:rPr>
                <w:rFonts w:eastAsiaTheme="minorEastAsia" w:hint="eastAsia"/>
                <w:sz w:val="21"/>
                <w:szCs w:val="21"/>
                <w:lang w:eastAsia="zh-CN"/>
              </w:rPr>
              <w:t>5%</w:t>
            </w:r>
          </w:p>
        </w:tc>
      </w:tr>
      <w:tr w:rsidR="00851375" w:rsidRPr="007646B3" w:rsidTr="00A21D8D">
        <w:trPr>
          <w:trHeight w:val="340"/>
          <w:jc w:val="center"/>
        </w:trPr>
        <w:tc>
          <w:tcPr>
            <w:tcW w:w="2007" w:type="dxa"/>
            <w:gridSpan w:val="2"/>
            <w:vAlign w:val="center"/>
          </w:tcPr>
          <w:p w:rsidR="00851375" w:rsidRPr="00851375" w:rsidRDefault="00851375" w:rsidP="00851375">
            <w:pPr>
              <w:snapToGrid w:val="0"/>
              <w:spacing w:after="0" w:line="360" w:lineRule="exact"/>
              <w:jc w:val="center"/>
              <w:rPr>
                <w:rFonts w:eastAsiaTheme="minorEastAsia"/>
                <w:sz w:val="21"/>
                <w:szCs w:val="21"/>
              </w:rPr>
            </w:pPr>
            <w:proofErr w:type="spellStart"/>
            <w:r w:rsidRPr="00851375">
              <w:rPr>
                <w:rFonts w:eastAsiaTheme="minorEastAsia"/>
                <w:sz w:val="21"/>
                <w:szCs w:val="21"/>
              </w:rPr>
              <w:t>课程出席率</w:t>
            </w:r>
            <w:proofErr w:type="spellEnd"/>
          </w:p>
        </w:tc>
        <w:tc>
          <w:tcPr>
            <w:tcW w:w="5718" w:type="dxa"/>
            <w:gridSpan w:val="7"/>
            <w:vAlign w:val="center"/>
          </w:tcPr>
          <w:p w:rsidR="00851375" w:rsidRPr="00851375" w:rsidRDefault="00851375" w:rsidP="00BA4591">
            <w:pPr>
              <w:snapToGrid w:val="0"/>
              <w:spacing w:after="0" w:line="360" w:lineRule="exact"/>
              <w:ind w:left="180"/>
              <w:rPr>
                <w:rFonts w:eastAsiaTheme="minorEastAsia"/>
                <w:sz w:val="21"/>
                <w:szCs w:val="21"/>
                <w:lang w:eastAsia="zh-CN"/>
              </w:rPr>
            </w:pPr>
            <w:r w:rsidRPr="00851375">
              <w:rPr>
                <w:rFonts w:eastAsiaTheme="minorEastAsia"/>
                <w:sz w:val="21"/>
                <w:szCs w:val="21"/>
                <w:lang w:eastAsia="zh-CN"/>
              </w:rPr>
              <w:t>缺席</w:t>
            </w:r>
            <w:r w:rsidRPr="00851375">
              <w:rPr>
                <w:rFonts w:eastAsiaTheme="minorEastAsia"/>
                <w:sz w:val="21"/>
                <w:szCs w:val="21"/>
                <w:lang w:eastAsia="zh-CN"/>
              </w:rPr>
              <w:t>1</w:t>
            </w:r>
            <w:r w:rsidRPr="00851375">
              <w:rPr>
                <w:rFonts w:eastAsiaTheme="minorEastAsia"/>
                <w:sz w:val="21"/>
                <w:szCs w:val="21"/>
                <w:lang w:eastAsia="zh-CN"/>
              </w:rPr>
              <w:t>次扣平时分</w:t>
            </w:r>
            <w:r w:rsidR="00BA4591">
              <w:rPr>
                <w:rFonts w:eastAsiaTheme="minorEastAsia" w:hint="eastAsia"/>
                <w:sz w:val="21"/>
                <w:szCs w:val="21"/>
                <w:lang w:eastAsia="zh-CN"/>
              </w:rPr>
              <w:t>10</w:t>
            </w:r>
            <w:r w:rsidRPr="00851375">
              <w:rPr>
                <w:rFonts w:eastAsiaTheme="minorEastAsia"/>
                <w:sz w:val="21"/>
                <w:szCs w:val="21"/>
                <w:lang w:eastAsia="zh-CN"/>
              </w:rPr>
              <w:t>分，缺席</w:t>
            </w:r>
            <w:r w:rsidRPr="00851375">
              <w:rPr>
                <w:rFonts w:eastAsiaTheme="minorEastAsia"/>
                <w:sz w:val="21"/>
                <w:szCs w:val="21"/>
                <w:lang w:eastAsia="zh-CN"/>
              </w:rPr>
              <w:t>3</w:t>
            </w:r>
            <w:r w:rsidRPr="00851375">
              <w:rPr>
                <w:rFonts w:eastAsiaTheme="minorEastAsia"/>
                <w:sz w:val="21"/>
                <w:szCs w:val="21"/>
                <w:lang w:eastAsia="zh-CN"/>
              </w:rPr>
              <w:t>次以上不及格处理</w:t>
            </w:r>
            <w:r w:rsidR="00BA4591">
              <w:rPr>
                <w:rFonts w:eastAsiaTheme="minorEastAsia" w:hint="eastAsia"/>
                <w:sz w:val="21"/>
                <w:szCs w:val="21"/>
                <w:lang w:eastAsia="zh-CN"/>
              </w:rPr>
              <w:t>，百分制。</w:t>
            </w:r>
          </w:p>
        </w:tc>
        <w:tc>
          <w:tcPr>
            <w:tcW w:w="1583" w:type="dxa"/>
            <w:vAlign w:val="center"/>
          </w:tcPr>
          <w:p w:rsidR="00851375" w:rsidRPr="00851375" w:rsidRDefault="00851375" w:rsidP="00851375">
            <w:pPr>
              <w:snapToGrid w:val="0"/>
              <w:spacing w:after="0" w:line="360" w:lineRule="exact"/>
              <w:ind w:left="180"/>
              <w:jc w:val="center"/>
              <w:rPr>
                <w:rFonts w:eastAsiaTheme="minorEastAsia"/>
                <w:sz w:val="21"/>
                <w:szCs w:val="21"/>
              </w:rPr>
            </w:pPr>
            <w:r w:rsidRPr="00851375">
              <w:rPr>
                <w:rFonts w:eastAsiaTheme="minorEastAsia"/>
                <w:sz w:val="21"/>
                <w:szCs w:val="21"/>
              </w:rPr>
              <w:t>5%</w:t>
            </w:r>
          </w:p>
        </w:tc>
      </w:tr>
      <w:tr w:rsidR="00851375" w:rsidRPr="007646B3" w:rsidTr="00A21D8D">
        <w:trPr>
          <w:trHeight w:val="340"/>
          <w:jc w:val="center"/>
        </w:trPr>
        <w:tc>
          <w:tcPr>
            <w:tcW w:w="2007" w:type="dxa"/>
            <w:gridSpan w:val="2"/>
            <w:vAlign w:val="center"/>
          </w:tcPr>
          <w:p w:rsidR="00851375" w:rsidRPr="00851375" w:rsidRDefault="00851375" w:rsidP="00851375">
            <w:pPr>
              <w:snapToGrid w:val="0"/>
              <w:spacing w:after="0" w:line="360" w:lineRule="exact"/>
              <w:jc w:val="center"/>
              <w:rPr>
                <w:rFonts w:eastAsiaTheme="minorEastAsia"/>
                <w:sz w:val="21"/>
                <w:szCs w:val="21"/>
                <w:lang w:eastAsia="zh-CN"/>
              </w:rPr>
            </w:pPr>
            <w:r w:rsidRPr="00851375">
              <w:rPr>
                <w:rFonts w:eastAsiaTheme="minorEastAsia"/>
                <w:sz w:val="21"/>
                <w:szCs w:val="21"/>
                <w:lang w:eastAsia="zh-CN"/>
              </w:rPr>
              <w:t>期末考核</w:t>
            </w:r>
          </w:p>
        </w:tc>
        <w:tc>
          <w:tcPr>
            <w:tcW w:w="5718" w:type="dxa"/>
            <w:gridSpan w:val="7"/>
            <w:vAlign w:val="center"/>
          </w:tcPr>
          <w:p w:rsidR="00851375" w:rsidRPr="00851375" w:rsidRDefault="00851375" w:rsidP="00851375">
            <w:pPr>
              <w:snapToGrid w:val="0"/>
              <w:spacing w:after="0" w:line="360" w:lineRule="exact"/>
              <w:ind w:left="180"/>
              <w:rPr>
                <w:rFonts w:eastAsiaTheme="minorEastAsia"/>
                <w:sz w:val="21"/>
                <w:szCs w:val="21"/>
                <w:lang w:eastAsia="zh-CN"/>
              </w:rPr>
            </w:pPr>
            <w:r w:rsidRPr="00851375">
              <w:rPr>
                <w:rFonts w:eastAsiaTheme="minorEastAsia"/>
                <w:sz w:val="21"/>
                <w:szCs w:val="21"/>
                <w:lang w:eastAsia="zh-CN"/>
              </w:rPr>
              <w:t>按照期末考试成绩进行评价</w:t>
            </w:r>
            <w:r w:rsidR="00BA4591">
              <w:rPr>
                <w:rFonts w:eastAsiaTheme="minorEastAsia" w:hint="eastAsia"/>
                <w:sz w:val="21"/>
                <w:szCs w:val="21"/>
                <w:lang w:eastAsia="zh-CN"/>
              </w:rPr>
              <w:t>，百分制。</w:t>
            </w:r>
          </w:p>
        </w:tc>
        <w:tc>
          <w:tcPr>
            <w:tcW w:w="1583" w:type="dxa"/>
            <w:vAlign w:val="center"/>
          </w:tcPr>
          <w:p w:rsidR="00851375" w:rsidRPr="00851375" w:rsidRDefault="00851375" w:rsidP="00851375">
            <w:pPr>
              <w:snapToGrid w:val="0"/>
              <w:spacing w:after="0" w:line="360" w:lineRule="exact"/>
              <w:ind w:left="180"/>
              <w:jc w:val="center"/>
              <w:rPr>
                <w:rFonts w:eastAsiaTheme="minorEastAsia"/>
                <w:sz w:val="21"/>
                <w:szCs w:val="21"/>
                <w:lang w:eastAsia="zh-CN"/>
              </w:rPr>
            </w:pPr>
            <w:r w:rsidRPr="00851375">
              <w:rPr>
                <w:rFonts w:eastAsiaTheme="minorEastAsia" w:hint="eastAsia"/>
                <w:sz w:val="21"/>
                <w:szCs w:val="21"/>
                <w:lang w:eastAsia="zh-CN"/>
              </w:rPr>
              <w:t>60%</w:t>
            </w:r>
          </w:p>
        </w:tc>
      </w:tr>
      <w:tr w:rsidR="00851375" w:rsidRPr="007646B3" w:rsidTr="00A21D8D">
        <w:trPr>
          <w:trHeight w:val="340"/>
          <w:jc w:val="center"/>
        </w:trPr>
        <w:tc>
          <w:tcPr>
            <w:tcW w:w="9308" w:type="dxa"/>
            <w:gridSpan w:val="10"/>
            <w:vAlign w:val="center"/>
          </w:tcPr>
          <w:p w:rsidR="00851375" w:rsidRPr="007646B3" w:rsidRDefault="00851375" w:rsidP="00851375">
            <w:pPr>
              <w:snapToGrid w:val="0"/>
              <w:spacing w:after="0" w:line="360" w:lineRule="exact"/>
              <w:rPr>
                <w:rFonts w:eastAsia="宋体"/>
                <w:b/>
                <w:sz w:val="21"/>
                <w:szCs w:val="21"/>
              </w:rPr>
            </w:pPr>
            <w:r w:rsidRPr="007646B3">
              <w:rPr>
                <w:rFonts w:eastAsia="宋体"/>
                <w:b/>
                <w:sz w:val="21"/>
                <w:szCs w:val="21"/>
                <w:lang w:eastAsia="zh-CN"/>
              </w:rPr>
              <w:t>大纲编写时间：</w:t>
            </w:r>
            <w:r>
              <w:rPr>
                <w:rFonts w:eastAsia="宋体" w:hint="eastAsia"/>
                <w:b/>
                <w:sz w:val="21"/>
                <w:szCs w:val="21"/>
                <w:lang w:eastAsia="zh-CN"/>
              </w:rPr>
              <w:t>2017.09.05</w:t>
            </w:r>
          </w:p>
        </w:tc>
      </w:tr>
      <w:tr w:rsidR="00851375" w:rsidRPr="007646B3" w:rsidTr="00A21D8D">
        <w:trPr>
          <w:trHeight w:val="2351"/>
          <w:jc w:val="center"/>
        </w:trPr>
        <w:tc>
          <w:tcPr>
            <w:tcW w:w="9308" w:type="dxa"/>
            <w:gridSpan w:val="10"/>
          </w:tcPr>
          <w:p w:rsidR="00851375" w:rsidRPr="007646B3" w:rsidRDefault="00851375" w:rsidP="00851375">
            <w:pPr>
              <w:tabs>
                <w:tab w:val="left" w:pos="1440"/>
              </w:tabs>
              <w:spacing w:after="0" w:line="360" w:lineRule="exact"/>
              <w:jc w:val="left"/>
              <w:outlineLvl w:val="0"/>
              <w:rPr>
                <w:rFonts w:eastAsia="宋体"/>
                <w:b/>
                <w:szCs w:val="21"/>
                <w:lang w:eastAsia="zh-CN"/>
              </w:rPr>
            </w:pPr>
            <w:r w:rsidRPr="007646B3">
              <w:rPr>
                <w:rFonts w:eastAsia="宋体"/>
                <w:b/>
                <w:szCs w:val="21"/>
                <w:lang w:eastAsia="zh-CN"/>
              </w:rPr>
              <w:t>系（部）审查意见：</w:t>
            </w:r>
          </w:p>
          <w:p w:rsidR="00851375" w:rsidRPr="007646B3" w:rsidRDefault="00851375" w:rsidP="00851375">
            <w:pPr>
              <w:spacing w:after="0" w:line="360" w:lineRule="exact"/>
              <w:rPr>
                <w:rFonts w:eastAsia="宋体"/>
                <w:sz w:val="21"/>
                <w:szCs w:val="21"/>
                <w:lang w:eastAsia="zh-CN"/>
              </w:rPr>
            </w:pPr>
          </w:p>
          <w:p w:rsidR="00851375" w:rsidRDefault="00851375" w:rsidP="00851375">
            <w:pPr>
              <w:spacing w:after="0" w:line="360" w:lineRule="exact"/>
              <w:ind w:right="420"/>
              <w:rPr>
                <w:rFonts w:eastAsia="宋体"/>
                <w:sz w:val="21"/>
                <w:szCs w:val="21"/>
                <w:lang w:eastAsia="zh-CN"/>
              </w:rPr>
            </w:pPr>
          </w:p>
          <w:p w:rsidR="00851375" w:rsidRPr="007646B3" w:rsidRDefault="00851375" w:rsidP="00851375">
            <w:pPr>
              <w:spacing w:after="0" w:line="360" w:lineRule="exact"/>
              <w:ind w:right="420"/>
              <w:rPr>
                <w:rFonts w:eastAsia="宋体"/>
                <w:sz w:val="21"/>
                <w:szCs w:val="21"/>
                <w:lang w:eastAsia="zh-CN"/>
              </w:rPr>
            </w:pPr>
          </w:p>
          <w:p w:rsidR="00851375" w:rsidRPr="007646B3" w:rsidRDefault="00851375" w:rsidP="00851375">
            <w:pPr>
              <w:spacing w:after="0" w:line="360" w:lineRule="exact"/>
              <w:ind w:right="420"/>
              <w:jc w:val="right"/>
              <w:rPr>
                <w:rFonts w:eastAsia="宋体"/>
                <w:sz w:val="21"/>
                <w:szCs w:val="21"/>
                <w:lang w:eastAsia="zh-CN"/>
              </w:rPr>
            </w:pPr>
            <w:r w:rsidRPr="007646B3">
              <w:rPr>
                <w:rFonts w:eastAsia="宋体"/>
                <w:sz w:val="21"/>
                <w:szCs w:val="21"/>
                <w:lang w:eastAsia="zh-CN"/>
              </w:rPr>
              <w:t>系（部）主任签名：</w:t>
            </w:r>
            <w:r w:rsidRPr="007646B3">
              <w:rPr>
                <w:rFonts w:eastAsia="宋体"/>
                <w:sz w:val="21"/>
                <w:szCs w:val="21"/>
                <w:lang w:eastAsia="zh-CN"/>
              </w:rPr>
              <w:t xml:space="preserve">                         </w:t>
            </w:r>
            <w:r w:rsidRPr="007646B3">
              <w:rPr>
                <w:rFonts w:eastAsia="宋体"/>
                <w:sz w:val="21"/>
                <w:szCs w:val="21"/>
                <w:lang w:eastAsia="zh-CN"/>
              </w:rPr>
              <w:t>日期：</w:t>
            </w:r>
            <w:r w:rsidRPr="007646B3">
              <w:rPr>
                <w:rFonts w:eastAsia="宋体"/>
                <w:sz w:val="21"/>
                <w:szCs w:val="21"/>
                <w:lang w:eastAsia="zh-CN"/>
              </w:rPr>
              <w:t xml:space="preserve">      </w:t>
            </w:r>
            <w:r w:rsidRPr="007646B3">
              <w:rPr>
                <w:rFonts w:eastAsia="宋体"/>
                <w:sz w:val="21"/>
                <w:szCs w:val="21"/>
                <w:lang w:eastAsia="zh-CN"/>
              </w:rPr>
              <w:t>年</w:t>
            </w:r>
            <w:r w:rsidRPr="007646B3">
              <w:rPr>
                <w:rFonts w:eastAsia="宋体"/>
                <w:sz w:val="21"/>
                <w:szCs w:val="21"/>
                <w:lang w:eastAsia="zh-CN"/>
              </w:rPr>
              <w:t xml:space="preserve">    </w:t>
            </w:r>
            <w:r w:rsidRPr="007646B3">
              <w:rPr>
                <w:rFonts w:eastAsia="宋体"/>
                <w:sz w:val="21"/>
                <w:szCs w:val="21"/>
                <w:lang w:eastAsia="zh-CN"/>
              </w:rPr>
              <w:t>月</w:t>
            </w:r>
            <w:r w:rsidRPr="007646B3">
              <w:rPr>
                <w:rFonts w:eastAsia="宋体"/>
                <w:sz w:val="21"/>
                <w:szCs w:val="21"/>
                <w:lang w:eastAsia="zh-CN"/>
              </w:rPr>
              <w:t xml:space="preserve">    </w:t>
            </w:r>
            <w:r w:rsidRPr="007646B3">
              <w:rPr>
                <w:rFonts w:eastAsia="宋体"/>
                <w:sz w:val="21"/>
                <w:szCs w:val="21"/>
                <w:lang w:eastAsia="zh-CN"/>
              </w:rPr>
              <w:t>日</w:t>
            </w:r>
          </w:p>
          <w:p w:rsidR="00851375" w:rsidRPr="007646B3" w:rsidRDefault="00851375" w:rsidP="00851375">
            <w:pPr>
              <w:snapToGrid w:val="0"/>
              <w:spacing w:after="0" w:line="360" w:lineRule="exact"/>
              <w:rPr>
                <w:rFonts w:eastAsia="宋体"/>
                <w:sz w:val="21"/>
                <w:szCs w:val="21"/>
                <w:lang w:eastAsia="zh-CN"/>
              </w:rPr>
            </w:pPr>
          </w:p>
        </w:tc>
      </w:tr>
    </w:tbl>
    <w:p w:rsidR="00851375" w:rsidRDefault="00851375" w:rsidP="00851375">
      <w:pPr>
        <w:spacing w:after="0" w:line="360" w:lineRule="exact"/>
        <w:rPr>
          <w:rFonts w:eastAsia="宋体"/>
          <w:b/>
          <w:sz w:val="21"/>
          <w:szCs w:val="21"/>
          <w:lang w:eastAsia="zh-CN"/>
        </w:rPr>
      </w:pPr>
      <w:r>
        <w:rPr>
          <w:rFonts w:eastAsia="宋体" w:hint="eastAsia"/>
          <w:b/>
          <w:sz w:val="21"/>
          <w:szCs w:val="21"/>
          <w:lang w:eastAsia="zh-CN"/>
        </w:rPr>
        <w:t>注：</w:t>
      </w:r>
    </w:p>
    <w:p w:rsidR="00851375" w:rsidRDefault="00851375" w:rsidP="00851375">
      <w:pPr>
        <w:spacing w:after="0" w:line="360" w:lineRule="exact"/>
        <w:rPr>
          <w:rFonts w:eastAsiaTheme="minorEastAsia"/>
          <w:b/>
          <w:bCs/>
          <w:sz w:val="21"/>
          <w:szCs w:val="21"/>
          <w:lang w:eastAsia="zh-CN"/>
        </w:rPr>
      </w:pPr>
      <w:r>
        <w:rPr>
          <w:rFonts w:eastAsiaTheme="minorEastAsia" w:hint="eastAsia"/>
          <w:b/>
          <w:bCs/>
          <w:sz w:val="21"/>
          <w:szCs w:val="21"/>
          <w:lang w:eastAsia="zh-CN"/>
        </w:rPr>
        <w:t>（</w:t>
      </w:r>
      <w:r>
        <w:rPr>
          <w:rFonts w:eastAsiaTheme="minorEastAsia" w:hint="eastAsia"/>
          <w:b/>
          <w:bCs/>
          <w:sz w:val="21"/>
          <w:szCs w:val="21"/>
          <w:lang w:eastAsia="zh-CN"/>
        </w:rPr>
        <w:t>1</w:t>
      </w:r>
      <w:r>
        <w:rPr>
          <w:rFonts w:eastAsiaTheme="minorEastAsia" w:hint="eastAsia"/>
          <w:b/>
          <w:bCs/>
          <w:sz w:val="21"/>
          <w:szCs w:val="21"/>
          <w:lang w:eastAsia="zh-CN"/>
        </w:rPr>
        <w:t>）课程进度以实际授课为准，任课教师根据需要可能会适当调整。</w:t>
      </w:r>
    </w:p>
    <w:p w:rsidR="00851375" w:rsidRPr="007E61D0" w:rsidRDefault="00851375" w:rsidP="00851375">
      <w:pPr>
        <w:spacing w:after="0" w:line="360" w:lineRule="exact"/>
        <w:rPr>
          <w:rFonts w:eastAsia="宋体"/>
          <w:b/>
          <w:sz w:val="21"/>
          <w:szCs w:val="21"/>
          <w:lang w:eastAsia="zh-CN"/>
        </w:rPr>
      </w:pPr>
      <w:r>
        <w:rPr>
          <w:rFonts w:eastAsiaTheme="minorEastAsia" w:hint="eastAsia"/>
          <w:b/>
          <w:bCs/>
          <w:sz w:val="21"/>
          <w:szCs w:val="21"/>
          <w:lang w:eastAsia="zh-CN"/>
        </w:rPr>
        <w:t>（</w:t>
      </w:r>
      <w:r>
        <w:rPr>
          <w:rFonts w:eastAsiaTheme="minorEastAsia" w:hint="eastAsia"/>
          <w:b/>
          <w:bCs/>
          <w:sz w:val="21"/>
          <w:szCs w:val="21"/>
          <w:lang w:eastAsia="zh-CN"/>
        </w:rPr>
        <w:t>2</w:t>
      </w:r>
      <w:r>
        <w:rPr>
          <w:rFonts w:eastAsiaTheme="minorEastAsia" w:hint="eastAsia"/>
          <w:b/>
          <w:bCs/>
          <w:sz w:val="21"/>
          <w:szCs w:val="21"/>
          <w:lang w:eastAsia="zh-CN"/>
        </w:rPr>
        <w:t>）实验安排以实验室使用情况会有所调整。</w:t>
      </w:r>
    </w:p>
    <w:p w:rsidR="00785779" w:rsidRPr="00851375" w:rsidRDefault="00785779" w:rsidP="00851375">
      <w:pPr>
        <w:spacing w:after="0" w:line="360" w:lineRule="exact"/>
        <w:ind w:left="738" w:hangingChars="350" w:hanging="738"/>
        <w:rPr>
          <w:rFonts w:eastAsia="宋体"/>
          <w:b/>
          <w:sz w:val="21"/>
          <w:szCs w:val="21"/>
          <w:lang w:eastAsia="zh-CN"/>
        </w:rPr>
      </w:pPr>
    </w:p>
    <w:sectPr w:rsidR="00785779" w:rsidRPr="00851375"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199" w:rsidRDefault="00096199" w:rsidP="00896971">
      <w:pPr>
        <w:spacing w:after="0"/>
      </w:pPr>
      <w:r>
        <w:separator/>
      </w:r>
    </w:p>
  </w:endnote>
  <w:endnote w:type="continuationSeparator" w:id="0">
    <w:p w:rsidR="00096199" w:rsidRDefault="00096199"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199" w:rsidRDefault="00096199" w:rsidP="00896971">
      <w:pPr>
        <w:spacing w:after="0"/>
      </w:pPr>
      <w:r>
        <w:separator/>
      </w:r>
    </w:p>
  </w:footnote>
  <w:footnote w:type="continuationSeparator" w:id="0">
    <w:p w:rsidR="00096199" w:rsidRDefault="00096199"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7EF6038"/>
    <w:multiLevelType w:val="hybridMultilevel"/>
    <w:tmpl w:val="01183E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3">
    <w:nsid w:val="4BFD5F3F"/>
    <w:multiLevelType w:val="hybridMultilevel"/>
    <w:tmpl w:val="7E76D1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6B7180"/>
    <w:multiLevelType w:val="singleLevel"/>
    <w:tmpl w:val="586B7180"/>
    <w:lvl w:ilvl="0">
      <w:start w:val="1"/>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1F27"/>
    <w:rsid w:val="0006698D"/>
    <w:rsid w:val="00087B74"/>
    <w:rsid w:val="00096199"/>
    <w:rsid w:val="000B626E"/>
    <w:rsid w:val="000C2D4A"/>
    <w:rsid w:val="000E0AE8"/>
    <w:rsid w:val="00155E5A"/>
    <w:rsid w:val="00171228"/>
    <w:rsid w:val="001B31E9"/>
    <w:rsid w:val="001D28E8"/>
    <w:rsid w:val="001D50DD"/>
    <w:rsid w:val="001F20BC"/>
    <w:rsid w:val="002111AE"/>
    <w:rsid w:val="00227119"/>
    <w:rsid w:val="002E27E1"/>
    <w:rsid w:val="003044FA"/>
    <w:rsid w:val="0037561C"/>
    <w:rsid w:val="003C66D8"/>
    <w:rsid w:val="003E66A6"/>
    <w:rsid w:val="00414FC8"/>
    <w:rsid w:val="00457E42"/>
    <w:rsid w:val="004B3994"/>
    <w:rsid w:val="004D29DE"/>
    <w:rsid w:val="004E0481"/>
    <w:rsid w:val="004E7804"/>
    <w:rsid w:val="00510BDF"/>
    <w:rsid w:val="00512387"/>
    <w:rsid w:val="005639AB"/>
    <w:rsid w:val="005911D3"/>
    <w:rsid w:val="005F174F"/>
    <w:rsid w:val="005F1A10"/>
    <w:rsid w:val="0063410F"/>
    <w:rsid w:val="0065651C"/>
    <w:rsid w:val="00715BD3"/>
    <w:rsid w:val="00735FDE"/>
    <w:rsid w:val="007646B3"/>
    <w:rsid w:val="00770F0D"/>
    <w:rsid w:val="00776AF2"/>
    <w:rsid w:val="00785779"/>
    <w:rsid w:val="007A154B"/>
    <w:rsid w:val="008147FF"/>
    <w:rsid w:val="00815F78"/>
    <w:rsid w:val="008512DF"/>
    <w:rsid w:val="00851375"/>
    <w:rsid w:val="00855020"/>
    <w:rsid w:val="00885EED"/>
    <w:rsid w:val="00892ADC"/>
    <w:rsid w:val="00896971"/>
    <w:rsid w:val="008C27E4"/>
    <w:rsid w:val="008F6642"/>
    <w:rsid w:val="00917C66"/>
    <w:rsid w:val="009349EE"/>
    <w:rsid w:val="009A2B5C"/>
    <w:rsid w:val="009B3EAE"/>
    <w:rsid w:val="009C3354"/>
    <w:rsid w:val="009D3079"/>
    <w:rsid w:val="00A21D8D"/>
    <w:rsid w:val="00A84D68"/>
    <w:rsid w:val="00A85774"/>
    <w:rsid w:val="00AA199F"/>
    <w:rsid w:val="00AB00C2"/>
    <w:rsid w:val="00AE48DD"/>
    <w:rsid w:val="00BA4591"/>
    <w:rsid w:val="00BB35F5"/>
    <w:rsid w:val="00C41D05"/>
    <w:rsid w:val="00C705DD"/>
    <w:rsid w:val="00C76FA2"/>
    <w:rsid w:val="00CA1AB8"/>
    <w:rsid w:val="00CC4A46"/>
    <w:rsid w:val="00CD2F8F"/>
    <w:rsid w:val="00D45246"/>
    <w:rsid w:val="00D62B41"/>
    <w:rsid w:val="00DB45CF"/>
    <w:rsid w:val="00DB5724"/>
    <w:rsid w:val="00DF5C03"/>
    <w:rsid w:val="00E0505F"/>
    <w:rsid w:val="00E413E8"/>
    <w:rsid w:val="00E53E23"/>
    <w:rsid w:val="00EC2295"/>
    <w:rsid w:val="00ED3FCA"/>
    <w:rsid w:val="00F31667"/>
    <w:rsid w:val="00F617C2"/>
    <w:rsid w:val="00F71728"/>
    <w:rsid w:val="00F96D96"/>
    <w:rsid w:val="00FE22C8"/>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F71728"/>
    <w:rPr>
      <w:sz w:val="21"/>
      <w:szCs w:val="21"/>
    </w:rPr>
  </w:style>
  <w:style w:type="paragraph" w:styleId="a9">
    <w:name w:val="annotation text"/>
    <w:basedOn w:val="a"/>
    <w:link w:val="Char2"/>
    <w:rsid w:val="00F71728"/>
    <w:pPr>
      <w:widowControl w:val="0"/>
      <w:spacing w:after="0"/>
      <w:jc w:val="left"/>
    </w:pPr>
    <w:rPr>
      <w:rFonts w:eastAsia="宋体"/>
      <w:kern w:val="2"/>
      <w:sz w:val="21"/>
      <w:szCs w:val="24"/>
      <w:lang w:eastAsia="zh-CN"/>
    </w:rPr>
  </w:style>
  <w:style w:type="character" w:customStyle="1" w:styleId="Char2">
    <w:name w:val="批注文字 Char"/>
    <w:basedOn w:val="a0"/>
    <w:link w:val="a9"/>
    <w:rsid w:val="00F71728"/>
    <w:rPr>
      <w:kern w:val="2"/>
      <w:sz w:val="21"/>
      <w:szCs w:val="24"/>
    </w:rPr>
  </w:style>
  <w:style w:type="paragraph" w:customStyle="1" w:styleId="Default">
    <w:name w:val="Default"/>
    <w:rsid w:val="00F71728"/>
    <w:pPr>
      <w:widowControl w:val="0"/>
      <w:autoSpaceDE w:val="0"/>
      <w:autoSpaceDN w:val="0"/>
      <w:adjustRightInd w:val="0"/>
    </w:pPr>
    <w:rPr>
      <w:rFonts w:ascii="宋体" w:cs="宋体"/>
      <w:color w:val="000000"/>
      <w:sz w:val="24"/>
      <w:szCs w:val="24"/>
    </w:rPr>
  </w:style>
  <w:style w:type="paragraph" w:styleId="aa">
    <w:name w:val="Body Text"/>
    <w:basedOn w:val="a"/>
    <w:link w:val="Char3"/>
    <w:rsid w:val="00F71728"/>
    <w:pPr>
      <w:widowControl w:val="0"/>
    </w:pPr>
    <w:rPr>
      <w:rFonts w:eastAsia="宋体"/>
      <w:kern w:val="2"/>
      <w:sz w:val="21"/>
      <w:szCs w:val="24"/>
      <w:lang w:eastAsia="zh-CN"/>
    </w:rPr>
  </w:style>
  <w:style w:type="character" w:customStyle="1" w:styleId="Char3">
    <w:name w:val="正文文本 Char"/>
    <w:basedOn w:val="a0"/>
    <w:link w:val="aa"/>
    <w:rsid w:val="00F7172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F71728"/>
    <w:rPr>
      <w:sz w:val="21"/>
      <w:szCs w:val="21"/>
    </w:rPr>
  </w:style>
  <w:style w:type="paragraph" w:styleId="a9">
    <w:name w:val="annotation text"/>
    <w:basedOn w:val="a"/>
    <w:link w:val="Char2"/>
    <w:rsid w:val="00F71728"/>
    <w:pPr>
      <w:widowControl w:val="0"/>
      <w:spacing w:after="0"/>
      <w:jc w:val="left"/>
    </w:pPr>
    <w:rPr>
      <w:rFonts w:eastAsia="宋体"/>
      <w:kern w:val="2"/>
      <w:sz w:val="21"/>
      <w:szCs w:val="24"/>
      <w:lang w:eastAsia="zh-CN"/>
    </w:rPr>
  </w:style>
  <w:style w:type="character" w:customStyle="1" w:styleId="Char2">
    <w:name w:val="批注文字 Char"/>
    <w:basedOn w:val="a0"/>
    <w:link w:val="a9"/>
    <w:rsid w:val="00F71728"/>
    <w:rPr>
      <w:kern w:val="2"/>
      <w:sz w:val="21"/>
      <w:szCs w:val="24"/>
    </w:rPr>
  </w:style>
  <w:style w:type="paragraph" w:customStyle="1" w:styleId="Default">
    <w:name w:val="Default"/>
    <w:rsid w:val="00F71728"/>
    <w:pPr>
      <w:widowControl w:val="0"/>
      <w:autoSpaceDE w:val="0"/>
      <w:autoSpaceDN w:val="0"/>
      <w:adjustRightInd w:val="0"/>
    </w:pPr>
    <w:rPr>
      <w:rFonts w:ascii="宋体" w:cs="宋体"/>
      <w:color w:val="000000"/>
      <w:sz w:val="24"/>
      <w:szCs w:val="24"/>
    </w:rPr>
  </w:style>
  <w:style w:type="paragraph" w:styleId="aa">
    <w:name w:val="Body Text"/>
    <w:basedOn w:val="a"/>
    <w:link w:val="Char3"/>
    <w:rsid w:val="00F71728"/>
    <w:pPr>
      <w:widowControl w:val="0"/>
    </w:pPr>
    <w:rPr>
      <w:rFonts w:eastAsia="宋体"/>
      <w:kern w:val="2"/>
      <w:sz w:val="21"/>
      <w:szCs w:val="24"/>
      <w:lang w:eastAsia="zh-CN"/>
    </w:rPr>
  </w:style>
  <w:style w:type="character" w:customStyle="1" w:styleId="Char3">
    <w:name w:val="正文文本 Char"/>
    <w:basedOn w:val="a0"/>
    <w:link w:val="aa"/>
    <w:rsid w:val="00F717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50B4CA-E2B8-4AC4-90D5-9988EECE6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471</Words>
  <Characters>2686</Characters>
  <Application>Microsoft Office Word</Application>
  <DocSecurity>0</DocSecurity>
  <Lines>22</Lines>
  <Paragraphs>6</Paragraphs>
  <ScaleCrop>false</ScaleCrop>
  <Company>Microsoft</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廖文波</cp:lastModifiedBy>
  <cp:revision>8</cp:revision>
  <cp:lastPrinted>2017-09-05T10:25:00Z</cp:lastPrinted>
  <dcterms:created xsi:type="dcterms:W3CDTF">2017-09-01T07:23:00Z</dcterms:created>
  <dcterms:modified xsi:type="dcterms:W3CDTF">2017-09-05T10:25:00Z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