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13A" w:rsidRPr="004B4C35" w:rsidRDefault="00AF413A" w:rsidP="00061F27">
      <w:pPr>
        <w:spacing w:after="0"/>
        <w:jc w:val="center"/>
        <w:rPr>
          <w:rFonts w:ascii="宋体" w:eastAsia="宋体" w:hAnsi="宋体"/>
          <w:b/>
          <w:sz w:val="32"/>
          <w:szCs w:val="32"/>
          <w:lang w:eastAsia="zh-CN"/>
        </w:rPr>
      </w:pPr>
      <w:r w:rsidRPr="004B4C35">
        <w:rPr>
          <w:rFonts w:ascii="宋体" w:eastAsia="宋体" w:hAnsi="宋体" w:hint="eastAsia"/>
          <w:b/>
          <w:sz w:val="32"/>
          <w:szCs w:val="32"/>
        </w:rPr>
        <w:t>《无机化学》课程教学大纲</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1359"/>
        <w:gridCol w:w="369"/>
        <w:gridCol w:w="623"/>
        <w:gridCol w:w="1550"/>
        <w:gridCol w:w="1667"/>
        <w:gridCol w:w="812"/>
        <w:gridCol w:w="790"/>
        <w:gridCol w:w="490"/>
        <w:gridCol w:w="1093"/>
      </w:tblGrid>
      <w:tr w:rsidR="00AF413A" w:rsidRPr="002E27E1" w:rsidTr="00BA3932">
        <w:trPr>
          <w:trHeight w:val="340"/>
          <w:jc w:val="center"/>
        </w:trPr>
        <w:tc>
          <w:tcPr>
            <w:tcW w:w="4549" w:type="dxa"/>
            <w:gridSpan w:val="5"/>
            <w:vAlign w:val="center"/>
          </w:tcPr>
          <w:p w:rsidR="00AF413A" w:rsidRPr="002E27E1" w:rsidRDefault="00AF413A" w:rsidP="00061F27">
            <w:pPr>
              <w:tabs>
                <w:tab w:val="left" w:pos="1440"/>
              </w:tabs>
              <w:spacing w:after="0" w:line="240" w:lineRule="atLeast"/>
              <w:outlineLvl w:val="0"/>
              <w:rPr>
                <w:rFonts w:ascii="宋体" w:eastAsia="宋体" w:hAnsi="宋体"/>
                <w:sz w:val="21"/>
                <w:szCs w:val="21"/>
              </w:rPr>
            </w:pPr>
            <w:r w:rsidRPr="002E27E1">
              <w:rPr>
                <w:rFonts w:ascii="宋体" w:eastAsia="宋体" w:hAnsi="宋体" w:hint="eastAsia"/>
                <w:b/>
                <w:sz w:val="21"/>
                <w:szCs w:val="21"/>
              </w:rPr>
              <w:t>课程名称：</w:t>
            </w:r>
            <w:r w:rsidRPr="00AC536A">
              <w:rPr>
                <w:rFonts w:ascii="宋体" w:eastAsia="宋体" w:hAnsi="宋体" w:hint="eastAsia"/>
                <w:szCs w:val="21"/>
              </w:rPr>
              <w:t>无机化学</w:t>
            </w:r>
          </w:p>
        </w:tc>
        <w:tc>
          <w:tcPr>
            <w:tcW w:w="4852" w:type="dxa"/>
            <w:gridSpan w:val="5"/>
            <w:vAlign w:val="center"/>
          </w:tcPr>
          <w:p w:rsidR="00AF413A" w:rsidRPr="002E27E1" w:rsidRDefault="00AF413A" w:rsidP="00061F27">
            <w:pPr>
              <w:tabs>
                <w:tab w:val="left" w:pos="1440"/>
              </w:tabs>
              <w:spacing w:after="0" w:line="24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课程类别</w:t>
            </w:r>
            <w:r>
              <w:rPr>
                <w:rFonts w:ascii="宋体" w:eastAsia="宋体" w:hAnsi="宋体" w:hint="eastAsia"/>
                <w:b/>
                <w:sz w:val="21"/>
                <w:szCs w:val="21"/>
                <w:lang w:eastAsia="zh-CN"/>
              </w:rPr>
              <w:t>（必修</w:t>
            </w:r>
            <w:r>
              <w:rPr>
                <w:rFonts w:ascii="宋体" w:eastAsia="宋体" w:hAnsi="宋体"/>
                <w:b/>
                <w:sz w:val="21"/>
                <w:szCs w:val="21"/>
                <w:lang w:eastAsia="zh-CN"/>
              </w:rPr>
              <w:t>/</w:t>
            </w:r>
            <w:r>
              <w:rPr>
                <w:rFonts w:ascii="宋体" w:eastAsia="宋体" w:hAnsi="宋体" w:hint="eastAsia"/>
                <w:b/>
                <w:sz w:val="21"/>
                <w:szCs w:val="21"/>
                <w:lang w:eastAsia="zh-CN"/>
              </w:rPr>
              <w:t>选修）</w:t>
            </w:r>
            <w:r w:rsidRPr="002E27E1">
              <w:rPr>
                <w:rFonts w:ascii="宋体" w:eastAsia="宋体" w:hAnsi="宋体" w:hint="eastAsia"/>
                <w:b/>
                <w:sz w:val="21"/>
                <w:szCs w:val="21"/>
                <w:lang w:eastAsia="zh-CN"/>
              </w:rPr>
              <w:t>：</w:t>
            </w:r>
            <w:r w:rsidRPr="00AC536A">
              <w:rPr>
                <w:rFonts w:ascii="宋体" w:eastAsia="宋体" w:hAnsi="宋体" w:hint="eastAsia"/>
                <w:szCs w:val="21"/>
              </w:rPr>
              <w:t>必修</w:t>
            </w:r>
          </w:p>
        </w:tc>
      </w:tr>
      <w:tr w:rsidR="00AF413A" w:rsidRPr="002E27E1" w:rsidTr="00735FDE">
        <w:trPr>
          <w:trHeight w:val="340"/>
          <w:jc w:val="center"/>
        </w:trPr>
        <w:tc>
          <w:tcPr>
            <w:tcW w:w="9401" w:type="dxa"/>
            <w:gridSpan w:val="10"/>
            <w:vAlign w:val="center"/>
          </w:tcPr>
          <w:p w:rsidR="00AF413A" w:rsidRPr="002E27E1" w:rsidRDefault="00AF413A" w:rsidP="00061F27">
            <w:pPr>
              <w:tabs>
                <w:tab w:val="left" w:pos="1440"/>
              </w:tabs>
              <w:spacing w:after="0" w:line="240" w:lineRule="atLeast"/>
              <w:outlineLvl w:val="0"/>
              <w:rPr>
                <w:rFonts w:ascii="宋体" w:eastAsia="宋体" w:hAnsi="宋体"/>
                <w:b/>
                <w:sz w:val="21"/>
                <w:szCs w:val="21"/>
              </w:rPr>
            </w:pPr>
            <w:r w:rsidRPr="002E27E1">
              <w:rPr>
                <w:rFonts w:ascii="宋体" w:eastAsia="宋体" w:hAnsi="宋体" w:hint="eastAsia"/>
                <w:b/>
                <w:sz w:val="21"/>
                <w:szCs w:val="21"/>
              </w:rPr>
              <w:t>课程英文名称：</w:t>
            </w:r>
            <w:r>
              <w:rPr>
                <w:szCs w:val="21"/>
              </w:rPr>
              <w:t>Inorganic Chemistr</w:t>
            </w:r>
            <w:r w:rsidRPr="004B181B">
              <w:rPr>
                <w:szCs w:val="21"/>
              </w:rPr>
              <w:t>y</w:t>
            </w:r>
            <w:r w:rsidRPr="002E27E1">
              <w:rPr>
                <w:rFonts w:ascii="宋体" w:eastAsia="宋体" w:hAnsi="宋体"/>
                <w:b/>
                <w:sz w:val="21"/>
                <w:szCs w:val="21"/>
              </w:rPr>
              <w:t xml:space="preserve"> </w:t>
            </w:r>
          </w:p>
        </w:tc>
      </w:tr>
      <w:tr w:rsidR="00AF413A" w:rsidRPr="002E27E1" w:rsidTr="00BA3932">
        <w:trPr>
          <w:trHeight w:val="340"/>
          <w:jc w:val="center"/>
        </w:trPr>
        <w:tc>
          <w:tcPr>
            <w:tcW w:w="4549" w:type="dxa"/>
            <w:gridSpan w:val="5"/>
            <w:vAlign w:val="center"/>
          </w:tcPr>
          <w:p w:rsidR="00AF413A" w:rsidRPr="002E27E1" w:rsidRDefault="00AF413A" w:rsidP="00061F27">
            <w:pPr>
              <w:tabs>
                <w:tab w:val="left" w:pos="1440"/>
              </w:tabs>
              <w:spacing w:after="0" w:line="240" w:lineRule="atLeast"/>
              <w:outlineLvl w:val="0"/>
              <w:rPr>
                <w:rFonts w:ascii="宋体" w:eastAsia="宋体" w:hAnsi="宋体"/>
                <w:sz w:val="21"/>
                <w:szCs w:val="21"/>
              </w:rPr>
            </w:pPr>
            <w:r w:rsidRPr="002E27E1">
              <w:rPr>
                <w:rFonts w:ascii="宋体" w:eastAsia="宋体" w:hAnsi="宋体" w:hint="eastAsia"/>
                <w:b/>
                <w:sz w:val="21"/>
                <w:szCs w:val="21"/>
              </w:rPr>
              <w:t>总学时</w:t>
            </w:r>
            <w:r w:rsidRPr="002E27E1">
              <w:rPr>
                <w:rFonts w:ascii="宋体" w:eastAsia="宋体" w:hAnsi="宋体"/>
                <w:b/>
                <w:sz w:val="21"/>
                <w:szCs w:val="21"/>
              </w:rPr>
              <w:t>/</w:t>
            </w:r>
            <w:r w:rsidRPr="002E27E1">
              <w:rPr>
                <w:rFonts w:ascii="宋体" w:eastAsia="宋体" w:hAnsi="宋体" w:hint="eastAsia"/>
                <w:b/>
                <w:sz w:val="21"/>
                <w:szCs w:val="21"/>
              </w:rPr>
              <w:t>周学时</w:t>
            </w:r>
            <w:r w:rsidRPr="002E27E1">
              <w:rPr>
                <w:rFonts w:ascii="宋体" w:eastAsia="宋体" w:hAnsi="宋体"/>
                <w:b/>
                <w:sz w:val="21"/>
                <w:szCs w:val="21"/>
              </w:rPr>
              <w:t>/</w:t>
            </w:r>
            <w:r w:rsidRPr="002E27E1">
              <w:rPr>
                <w:rFonts w:ascii="宋体" w:eastAsia="宋体" w:hAnsi="宋体" w:hint="eastAsia"/>
                <w:b/>
                <w:sz w:val="21"/>
                <w:szCs w:val="21"/>
              </w:rPr>
              <w:t>学分：</w:t>
            </w:r>
            <w:smartTag w:uri="urn:schemas-microsoft-com:office:smarttags" w:element="chsdate">
              <w:smartTagPr>
                <w:attr w:name="IsROCDate" w:val="False"/>
                <w:attr w:name="IsLunarDate" w:val="False"/>
                <w:attr w:name="Day" w:val="4"/>
                <w:attr w:name="Month" w:val="5"/>
                <w:attr w:name="Year" w:val="1972"/>
              </w:smartTagPr>
              <w:r>
                <w:rPr>
                  <w:rFonts w:ascii="宋体" w:eastAsia="宋体" w:hAnsi="宋体"/>
                  <w:sz w:val="21"/>
                  <w:szCs w:val="21"/>
                  <w:lang w:eastAsia="zh-CN"/>
                </w:rPr>
                <w:t>72/5/4</w:t>
              </w:r>
            </w:smartTag>
          </w:p>
        </w:tc>
        <w:tc>
          <w:tcPr>
            <w:tcW w:w="4852" w:type="dxa"/>
            <w:gridSpan w:val="5"/>
            <w:vAlign w:val="center"/>
          </w:tcPr>
          <w:p w:rsidR="00AF413A" w:rsidRPr="002E27E1" w:rsidRDefault="00AF413A" w:rsidP="00061F27">
            <w:pPr>
              <w:tabs>
                <w:tab w:val="left" w:pos="1440"/>
              </w:tabs>
              <w:spacing w:after="0" w:line="24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其中实验学时：</w:t>
            </w:r>
            <w:r>
              <w:rPr>
                <w:rFonts w:ascii="宋体" w:eastAsia="宋体" w:hAnsi="宋体"/>
                <w:b/>
                <w:sz w:val="21"/>
                <w:szCs w:val="21"/>
                <w:lang w:eastAsia="zh-CN"/>
              </w:rPr>
              <w:t>0</w:t>
            </w:r>
          </w:p>
        </w:tc>
      </w:tr>
      <w:tr w:rsidR="00AF413A" w:rsidRPr="002E27E1" w:rsidTr="00173269">
        <w:trPr>
          <w:trHeight w:val="340"/>
          <w:jc w:val="center"/>
        </w:trPr>
        <w:tc>
          <w:tcPr>
            <w:tcW w:w="9401" w:type="dxa"/>
            <w:gridSpan w:val="10"/>
            <w:vAlign w:val="center"/>
          </w:tcPr>
          <w:p w:rsidR="00AF413A" w:rsidRPr="002E27E1" w:rsidRDefault="00AF413A" w:rsidP="00061F27">
            <w:pPr>
              <w:tabs>
                <w:tab w:val="left" w:pos="1440"/>
              </w:tabs>
              <w:spacing w:after="0" w:line="240" w:lineRule="atLeast"/>
              <w:outlineLvl w:val="0"/>
              <w:rPr>
                <w:rFonts w:ascii="宋体" w:eastAsia="宋体" w:hAnsi="宋体"/>
                <w:b/>
                <w:sz w:val="21"/>
                <w:szCs w:val="21"/>
                <w:lang w:eastAsia="zh-CN"/>
              </w:rPr>
            </w:pPr>
            <w:r w:rsidRPr="002E27E1">
              <w:rPr>
                <w:rFonts w:ascii="宋体" w:eastAsia="宋体" w:hAnsi="宋体" w:hint="eastAsia"/>
                <w:b/>
                <w:sz w:val="21"/>
                <w:szCs w:val="21"/>
              </w:rPr>
              <w:t>先修课程：</w:t>
            </w:r>
            <w:r w:rsidRPr="002E27E1">
              <w:rPr>
                <w:rFonts w:ascii="宋体" w:eastAsia="宋体" w:hAnsi="宋体"/>
                <w:b/>
                <w:sz w:val="21"/>
                <w:szCs w:val="21"/>
              </w:rPr>
              <w:t xml:space="preserve"> </w:t>
            </w:r>
            <w:r w:rsidRPr="004B4C35">
              <w:rPr>
                <w:rFonts w:ascii="宋体" w:eastAsia="宋体" w:hAnsi="宋体" w:hint="eastAsia"/>
                <w:sz w:val="21"/>
                <w:szCs w:val="21"/>
                <w:lang w:eastAsia="zh-CN"/>
              </w:rPr>
              <w:t>高中阶段数学、物理、化学课程</w:t>
            </w:r>
          </w:p>
        </w:tc>
      </w:tr>
      <w:tr w:rsidR="00AF413A" w:rsidRPr="002E27E1" w:rsidTr="00BA3932">
        <w:trPr>
          <w:trHeight w:val="340"/>
          <w:jc w:val="center"/>
        </w:trPr>
        <w:tc>
          <w:tcPr>
            <w:tcW w:w="4549" w:type="dxa"/>
            <w:gridSpan w:val="5"/>
            <w:vAlign w:val="center"/>
          </w:tcPr>
          <w:p w:rsidR="00AF413A" w:rsidRPr="002E27E1" w:rsidRDefault="00AF413A" w:rsidP="00061F27">
            <w:pPr>
              <w:tabs>
                <w:tab w:val="left" w:pos="1440"/>
              </w:tabs>
              <w:spacing w:after="0" w:line="240" w:lineRule="atLeast"/>
              <w:outlineLvl w:val="0"/>
              <w:rPr>
                <w:rFonts w:ascii="宋体" w:eastAsia="宋体" w:hAnsi="宋体"/>
                <w:sz w:val="21"/>
                <w:szCs w:val="21"/>
              </w:rPr>
            </w:pPr>
            <w:r w:rsidRPr="002E27E1">
              <w:rPr>
                <w:rFonts w:ascii="宋体" w:eastAsia="宋体" w:hAnsi="宋体" w:hint="eastAsia"/>
                <w:b/>
                <w:sz w:val="21"/>
                <w:szCs w:val="21"/>
              </w:rPr>
              <w:t>授课时间：</w:t>
            </w:r>
            <w:r w:rsidRPr="00C00613">
              <w:rPr>
                <w:rFonts w:eastAsia="宋体"/>
                <w:sz w:val="21"/>
                <w:szCs w:val="21"/>
                <w:highlight w:val="yellow"/>
                <w:lang w:eastAsia="zh-CN"/>
              </w:rPr>
              <w:t>4-18</w:t>
            </w:r>
            <w:r w:rsidRPr="00C00613">
              <w:rPr>
                <w:rFonts w:eastAsia="宋体" w:hint="eastAsia"/>
                <w:sz w:val="21"/>
                <w:szCs w:val="21"/>
                <w:highlight w:val="yellow"/>
                <w:lang w:eastAsia="zh-CN"/>
              </w:rPr>
              <w:t>周，周二</w:t>
            </w:r>
            <w:r w:rsidRPr="00C00613">
              <w:rPr>
                <w:rFonts w:eastAsia="宋体"/>
                <w:sz w:val="21"/>
                <w:szCs w:val="21"/>
                <w:highlight w:val="yellow"/>
                <w:lang w:eastAsia="zh-CN"/>
              </w:rPr>
              <w:t>1-2</w:t>
            </w:r>
            <w:r w:rsidRPr="00C00613">
              <w:rPr>
                <w:rFonts w:eastAsia="宋体" w:hint="eastAsia"/>
                <w:sz w:val="21"/>
                <w:szCs w:val="21"/>
                <w:highlight w:val="yellow"/>
                <w:lang w:eastAsia="zh-CN"/>
              </w:rPr>
              <w:t>节；周五</w:t>
            </w:r>
            <w:r w:rsidRPr="00C00613">
              <w:rPr>
                <w:rFonts w:eastAsia="宋体"/>
                <w:sz w:val="21"/>
                <w:szCs w:val="21"/>
                <w:highlight w:val="yellow"/>
                <w:lang w:eastAsia="zh-CN"/>
              </w:rPr>
              <w:t>5-7</w:t>
            </w:r>
            <w:r w:rsidRPr="00C00613">
              <w:rPr>
                <w:rFonts w:eastAsia="宋体" w:hint="eastAsia"/>
                <w:sz w:val="21"/>
                <w:szCs w:val="21"/>
                <w:highlight w:val="yellow"/>
                <w:lang w:eastAsia="zh-CN"/>
              </w:rPr>
              <w:t>节</w:t>
            </w:r>
          </w:p>
        </w:tc>
        <w:tc>
          <w:tcPr>
            <w:tcW w:w="4852" w:type="dxa"/>
            <w:gridSpan w:val="5"/>
            <w:vAlign w:val="center"/>
          </w:tcPr>
          <w:p w:rsidR="00AF413A" w:rsidRPr="002E27E1" w:rsidRDefault="00AF413A" w:rsidP="00061F27">
            <w:pPr>
              <w:tabs>
                <w:tab w:val="left" w:pos="1440"/>
              </w:tabs>
              <w:spacing w:after="0" w:line="240" w:lineRule="atLeast"/>
              <w:outlineLvl w:val="0"/>
              <w:rPr>
                <w:rFonts w:ascii="宋体" w:eastAsia="宋体" w:hAnsi="宋体"/>
                <w:sz w:val="21"/>
                <w:szCs w:val="21"/>
                <w:lang w:eastAsia="zh-CN"/>
              </w:rPr>
            </w:pPr>
            <w:r w:rsidRPr="002E27E1">
              <w:rPr>
                <w:rFonts w:ascii="宋体" w:eastAsia="宋体" w:hAnsi="宋体" w:hint="eastAsia"/>
                <w:b/>
                <w:sz w:val="21"/>
                <w:szCs w:val="21"/>
              </w:rPr>
              <w:t>授课地点：</w:t>
            </w:r>
            <w:r w:rsidRPr="004B4C35">
              <w:rPr>
                <w:rFonts w:ascii="宋体" w:eastAsia="宋体" w:hAnsi="宋体"/>
                <w:sz w:val="21"/>
                <w:szCs w:val="21"/>
                <w:lang w:eastAsia="zh-CN"/>
              </w:rPr>
              <w:t>7B403</w:t>
            </w:r>
          </w:p>
        </w:tc>
      </w:tr>
      <w:tr w:rsidR="00AF413A" w:rsidRPr="002E27E1" w:rsidTr="00735FDE">
        <w:trPr>
          <w:trHeight w:val="340"/>
          <w:jc w:val="center"/>
        </w:trPr>
        <w:tc>
          <w:tcPr>
            <w:tcW w:w="9401" w:type="dxa"/>
            <w:gridSpan w:val="10"/>
            <w:vAlign w:val="center"/>
          </w:tcPr>
          <w:p w:rsidR="00AF413A" w:rsidRPr="002E27E1" w:rsidRDefault="00AF413A" w:rsidP="00061F27">
            <w:pPr>
              <w:tabs>
                <w:tab w:val="left" w:pos="1440"/>
              </w:tabs>
              <w:spacing w:after="0" w:line="240" w:lineRule="atLeast"/>
              <w:outlineLvl w:val="0"/>
              <w:rPr>
                <w:rFonts w:ascii="宋体" w:eastAsia="宋体" w:hAnsi="宋体"/>
                <w:b/>
                <w:sz w:val="21"/>
                <w:szCs w:val="21"/>
              </w:rPr>
            </w:pPr>
            <w:r w:rsidRPr="002E27E1">
              <w:rPr>
                <w:rFonts w:ascii="宋体" w:eastAsia="宋体" w:hAnsi="宋体" w:hint="eastAsia"/>
                <w:b/>
                <w:sz w:val="21"/>
                <w:szCs w:val="21"/>
              </w:rPr>
              <w:t>授课对象：</w:t>
            </w:r>
            <w:r>
              <w:rPr>
                <w:rFonts w:ascii="宋体" w:eastAsia="宋体" w:hAnsi="宋体"/>
                <w:sz w:val="21"/>
                <w:szCs w:val="21"/>
                <w:lang w:eastAsia="zh-CN"/>
              </w:rPr>
              <w:t>2017</w:t>
            </w:r>
            <w:r>
              <w:rPr>
                <w:rFonts w:ascii="宋体" w:eastAsia="宋体" w:hAnsi="宋体" w:hint="eastAsia"/>
                <w:sz w:val="21"/>
                <w:szCs w:val="21"/>
                <w:lang w:eastAsia="zh-CN"/>
              </w:rPr>
              <w:t>级应用化学</w:t>
            </w:r>
            <w:r w:rsidRPr="00CF5580">
              <w:rPr>
                <w:rFonts w:ascii="宋体" w:eastAsia="宋体" w:hAnsi="宋体" w:hint="eastAsia"/>
                <w:sz w:val="21"/>
                <w:szCs w:val="21"/>
                <w:lang w:eastAsia="zh-CN"/>
              </w:rPr>
              <w:t>（卓越</w:t>
            </w:r>
            <w:r>
              <w:rPr>
                <w:rFonts w:ascii="宋体" w:eastAsia="宋体" w:hAnsi="宋体"/>
                <w:sz w:val="21"/>
                <w:szCs w:val="21"/>
                <w:lang w:eastAsia="zh-CN"/>
              </w:rPr>
              <w:t>1</w:t>
            </w:r>
            <w:r>
              <w:rPr>
                <w:rFonts w:ascii="宋体" w:eastAsia="宋体" w:hAnsi="宋体" w:hint="eastAsia"/>
                <w:sz w:val="21"/>
                <w:szCs w:val="21"/>
                <w:lang w:eastAsia="zh-CN"/>
              </w:rPr>
              <w:t>、</w:t>
            </w:r>
            <w:r>
              <w:rPr>
                <w:rFonts w:ascii="宋体" w:eastAsia="宋体" w:hAnsi="宋体"/>
                <w:sz w:val="21"/>
                <w:szCs w:val="21"/>
                <w:lang w:eastAsia="zh-CN"/>
              </w:rPr>
              <w:t>2</w:t>
            </w:r>
            <w:r w:rsidRPr="00CF5580">
              <w:rPr>
                <w:rFonts w:ascii="宋体" w:eastAsia="宋体" w:hAnsi="宋体" w:hint="eastAsia"/>
                <w:sz w:val="21"/>
                <w:szCs w:val="21"/>
                <w:lang w:eastAsia="zh-CN"/>
              </w:rPr>
              <w:t>班）</w:t>
            </w:r>
          </w:p>
        </w:tc>
      </w:tr>
      <w:tr w:rsidR="00AF413A" w:rsidRPr="002E27E1" w:rsidTr="00735FDE">
        <w:trPr>
          <w:trHeight w:val="340"/>
          <w:jc w:val="center"/>
        </w:trPr>
        <w:tc>
          <w:tcPr>
            <w:tcW w:w="9401" w:type="dxa"/>
            <w:gridSpan w:val="10"/>
            <w:vAlign w:val="center"/>
          </w:tcPr>
          <w:p w:rsidR="00AF413A" w:rsidRPr="002E27E1" w:rsidRDefault="00AF413A" w:rsidP="00061F27">
            <w:pPr>
              <w:tabs>
                <w:tab w:val="left" w:pos="1440"/>
              </w:tabs>
              <w:spacing w:after="0" w:line="240" w:lineRule="atLeast"/>
              <w:outlineLvl w:val="0"/>
              <w:rPr>
                <w:rFonts w:ascii="宋体" w:eastAsia="宋体" w:hAnsi="宋体"/>
                <w:sz w:val="21"/>
                <w:szCs w:val="21"/>
              </w:rPr>
            </w:pPr>
            <w:r w:rsidRPr="002E27E1">
              <w:rPr>
                <w:rFonts w:ascii="宋体" w:eastAsia="宋体" w:hAnsi="宋体" w:hint="eastAsia"/>
                <w:b/>
                <w:sz w:val="21"/>
                <w:szCs w:val="21"/>
              </w:rPr>
              <w:t>开课院</w:t>
            </w:r>
            <w:r>
              <w:rPr>
                <w:rFonts w:ascii="宋体" w:eastAsia="宋体" w:hAnsi="宋体" w:hint="eastAsia"/>
                <w:b/>
                <w:sz w:val="21"/>
                <w:szCs w:val="21"/>
                <w:lang w:eastAsia="zh-CN"/>
              </w:rPr>
              <w:t>系</w:t>
            </w:r>
            <w:r w:rsidRPr="002E27E1">
              <w:rPr>
                <w:rFonts w:ascii="宋体" w:eastAsia="宋体" w:hAnsi="宋体" w:hint="eastAsia"/>
                <w:b/>
                <w:sz w:val="21"/>
                <w:szCs w:val="21"/>
              </w:rPr>
              <w:t>：</w:t>
            </w:r>
            <w:r w:rsidRPr="001846E4">
              <w:rPr>
                <w:rFonts w:ascii="宋体" w:eastAsia="宋体" w:hAnsi="宋体" w:hint="eastAsia"/>
                <w:sz w:val="21"/>
                <w:szCs w:val="21"/>
              </w:rPr>
              <w:t>化学工程与能源技术学院</w:t>
            </w:r>
          </w:p>
        </w:tc>
      </w:tr>
      <w:tr w:rsidR="00AF413A" w:rsidRPr="002E27E1" w:rsidTr="00735FDE">
        <w:trPr>
          <w:trHeight w:val="340"/>
          <w:jc w:val="center"/>
        </w:trPr>
        <w:tc>
          <w:tcPr>
            <w:tcW w:w="9401" w:type="dxa"/>
            <w:gridSpan w:val="10"/>
            <w:vAlign w:val="center"/>
          </w:tcPr>
          <w:p w:rsidR="00AF413A" w:rsidRPr="002E27E1" w:rsidRDefault="00AF413A" w:rsidP="00061F27">
            <w:pPr>
              <w:tabs>
                <w:tab w:val="left" w:pos="1440"/>
              </w:tabs>
              <w:spacing w:after="0" w:line="24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任课教师姓名</w:t>
            </w:r>
            <w:r w:rsidRPr="002E27E1">
              <w:rPr>
                <w:rFonts w:ascii="宋体" w:eastAsia="宋体" w:hAnsi="宋体"/>
                <w:b/>
                <w:sz w:val="21"/>
                <w:szCs w:val="21"/>
                <w:lang w:eastAsia="zh-CN"/>
              </w:rPr>
              <w:t>/</w:t>
            </w:r>
            <w:r w:rsidRPr="002E27E1">
              <w:rPr>
                <w:rFonts w:ascii="宋体" w:eastAsia="宋体" w:hAnsi="宋体" w:hint="eastAsia"/>
                <w:b/>
                <w:sz w:val="21"/>
                <w:szCs w:val="21"/>
                <w:lang w:eastAsia="zh-CN"/>
              </w:rPr>
              <w:t>职称：</w:t>
            </w:r>
            <w:r w:rsidRPr="001846E4">
              <w:rPr>
                <w:rFonts w:ascii="宋体" w:eastAsia="宋体" w:hAnsi="宋体" w:hint="eastAsia"/>
                <w:sz w:val="21"/>
                <w:szCs w:val="21"/>
              </w:rPr>
              <w:t>王永东</w:t>
            </w:r>
            <w:r w:rsidRPr="001846E4">
              <w:rPr>
                <w:rFonts w:ascii="宋体" w:eastAsia="宋体" w:hAnsi="宋体"/>
                <w:sz w:val="21"/>
                <w:szCs w:val="21"/>
              </w:rPr>
              <w:t>/</w:t>
            </w:r>
            <w:r w:rsidRPr="001846E4">
              <w:rPr>
                <w:rFonts w:ascii="宋体" w:eastAsia="宋体" w:hAnsi="宋体" w:hint="eastAsia"/>
                <w:sz w:val="21"/>
                <w:szCs w:val="21"/>
              </w:rPr>
              <w:t>副教授</w:t>
            </w:r>
          </w:p>
        </w:tc>
      </w:tr>
      <w:tr w:rsidR="00AF413A" w:rsidRPr="002E27E1" w:rsidTr="00BA3932">
        <w:trPr>
          <w:trHeight w:val="340"/>
          <w:jc w:val="center"/>
        </w:trPr>
        <w:tc>
          <w:tcPr>
            <w:tcW w:w="4549" w:type="dxa"/>
            <w:gridSpan w:val="5"/>
            <w:vAlign w:val="center"/>
          </w:tcPr>
          <w:p w:rsidR="00AF413A" w:rsidRPr="002E27E1" w:rsidRDefault="00AF413A" w:rsidP="00061F27">
            <w:pPr>
              <w:tabs>
                <w:tab w:val="left" w:pos="1440"/>
              </w:tabs>
              <w:spacing w:after="0" w:line="240" w:lineRule="atLeast"/>
              <w:outlineLvl w:val="0"/>
              <w:rPr>
                <w:rFonts w:ascii="宋体" w:eastAsia="宋体" w:hAnsi="宋体"/>
                <w:sz w:val="21"/>
                <w:szCs w:val="21"/>
              </w:rPr>
            </w:pPr>
            <w:r w:rsidRPr="002E27E1">
              <w:rPr>
                <w:rFonts w:ascii="宋体" w:eastAsia="宋体" w:hAnsi="宋体" w:hint="eastAsia"/>
                <w:b/>
                <w:sz w:val="21"/>
                <w:szCs w:val="21"/>
              </w:rPr>
              <w:t>联系电话：</w:t>
            </w:r>
            <w:r w:rsidRPr="005B3AC8">
              <w:rPr>
                <w:rFonts w:ascii="宋体" w:eastAsia="宋体" w:hAnsi="宋体"/>
                <w:sz w:val="21"/>
                <w:szCs w:val="21"/>
                <w:lang w:eastAsia="zh-CN"/>
              </w:rPr>
              <w:t>13751398483/721896</w:t>
            </w:r>
          </w:p>
        </w:tc>
        <w:tc>
          <w:tcPr>
            <w:tcW w:w="4852" w:type="dxa"/>
            <w:gridSpan w:val="5"/>
            <w:vAlign w:val="center"/>
          </w:tcPr>
          <w:p w:rsidR="00AF413A" w:rsidRPr="002E27E1" w:rsidRDefault="00AF413A" w:rsidP="00061F27">
            <w:pPr>
              <w:tabs>
                <w:tab w:val="left" w:pos="1440"/>
              </w:tabs>
              <w:spacing w:after="0" w:line="240" w:lineRule="atLeast"/>
              <w:outlineLvl w:val="0"/>
              <w:rPr>
                <w:rFonts w:ascii="宋体" w:eastAsia="宋体" w:hAnsi="宋体"/>
                <w:sz w:val="21"/>
                <w:szCs w:val="21"/>
              </w:rPr>
            </w:pPr>
            <w:r w:rsidRPr="002E27E1">
              <w:rPr>
                <w:rFonts w:ascii="宋体" w:eastAsia="宋体" w:hAnsi="宋体"/>
                <w:b/>
                <w:sz w:val="21"/>
                <w:szCs w:val="21"/>
              </w:rPr>
              <w:t>Email:</w:t>
            </w:r>
            <w:r w:rsidRPr="00CF5580">
              <w:rPr>
                <w:szCs w:val="21"/>
              </w:rPr>
              <w:t xml:space="preserve"> yongdw@dgut.edu.cn</w:t>
            </w:r>
          </w:p>
        </w:tc>
      </w:tr>
      <w:tr w:rsidR="00AF413A" w:rsidRPr="002E27E1" w:rsidTr="00735FDE">
        <w:trPr>
          <w:trHeight w:val="340"/>
          <w:jc w:val="center"/>
        </w:trPr>
        <w:tc>
          <w:tcPr>
            <w:tcW w:w="9401" w:type="dxa"/>
            <w:gridSpan w:val="10"/>
            <w:vAlign w:val="center"/>
          </w:tcPr>
          <w:p w:rsidR="00AF413A" w:rsidRPr="002E27E1" w:rsidRDefault="00AF413A" w:rsidP="00061F27">
            <w:pPr>
              <w:tabs>
                <w:tab w:val="left" w:pos="1440"/>
              </w:tabs>
              <w:spacing w:after="0" w:line="24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答疑时间、地点与方式：</w:t>
            </w:r>
            <w:r w:rsidRPr="001846E4">
              <w:rPr>
                <w:rFonts w:ascii="宋体" w:eastAsia="宋体" w:hAnsi="宋体"/>
                <w:sz w:val="21"/>
                <w:szCs w:val="21"/>
              </w:rPr>
              <w:t>1.</w:t>
            </w:r>
            <w:r w:rsidRPr="001846E4">
              <w:rPr>
                <w:rFonts w:ascii="宋体" w:eastAsia="宋体" w:hAnsi="宋体" w:hint="eastAsia"/>
                <w:sz w:val="21"/>
                <w:szCs w:val="21"/>
              </w:rPr>
              <w:t>每次上课的课前、课间和课后，采用一对一的问答方式；</w:t>
            </w:r>
            <w:r w:rsidRPr="001846E4">
              <w:rPr>
                <w:rFonts w:ascii="宋体" w:eastAsia="宋体" w:hAnsi="宋体"/>
                <w:sz w:val="21"/>
                <w:szCs w:val="21"/>
              </w:rPr>
              <w:t>2.</w:t>
            </w:r>
            <w:r>
              <w:rPr>
                <w:rFonts w:ascii="宋体" w:eastAsia="宋体" w:hAnsi="宋体" w:hint="eastAsia"/>
                <w:sz w:val="21"/>
                <w:szCs w:val="21"/>
              </w:rPr>
              <w:t>充分利用现代</w:t>
            </w:r>
            <w:r>
              <w:rPr>
                <w:rFonts w:ascii="宋体" w:eastAsia="宋体" w:hAnsi="宋体" w:hint="eastAsia"/>
                <w:sz w:val="21"/>
                <w:szCs w:val="21"/>
                <w:lang w:eastAsia="zh-CN"/>
              </w:rPr>
              <w:t>互联网技术如</w:t>
            </w:r>
            <w:r>
              <w:rPr>
                <w:rFonts w:ascii="宋体" w:eastAsia="宋体" w:hAnsi="宋体"/>
                <w:sz w:val="21"/>
                <w:szCs w:val="21"/>
                <w:lang w:eastAsia="zh-CN"/>
              </w:rPr>
              <w:t>QQ/</w:t>
            </w:r>
            <w:r>
              <w:rPr>
                <w:rFonts w:ascii="宋体" w:eastAsia="宋体" w:hAnsi="宋体" w:hint="eastAsia"/>
                <w:sz w:val="21"/>
                <w:szCs w:val="21"/>
                <w:lang w:eastAsia="zh-CN"/>
              </w:rPr>
              <w:t>微信等</w:t>
            </w:r>
            <w:r w:rsidRPr="001846E4">
              <w:rPr>
                <w:rFonts w:ascii="宋体" w:eastAsia="宋体" w:hAnsi="宋体" w:hint="eastAsia"/>
                <w:sz w:val="21"/>
                <w:szCs w:val="21"/>
              </w:rPr>
              <w:t>，进行远程答疑；</w:t>
            </w:r>
            <w:r w:rsidRPr="001846E4">
              <w:rPr>
                <w:rFonts w:ascii="宋体" w:eastAsia="宋体" w:hAnsi="宋体"/>
                <w:sz w:val="21"/>
                <w:szCs w:val="21"/>
              </w:rPr>
              <w:t>3.</w:t>
            </w:r>
            <w:r w:rsidRPr="001846E4">
              <w:rPr>
                <w:rFonts w:ascii="宋体" w:eastAsia="宋体" w:hAnsi="宋体" w:hint="eastAsia"/>
                <w:sz w:val="21"/>
                <w:szCs w:val="21"/>
              </w:rPr>
              <w:t>课外在</w:t>
            </w:r>
            <w:r>
              <w:rPr>
                <w:rFonts w:ascii="宋体" w:eastAsia="宋体" w:hAnsi="宋体"/>
                <w:sz w:val="21"/>
                <w:szCs w:val="21"/>
              </w:rPr>
              <w:t>12</w:t>
            </w:r>
            <w:r>
              <w:rPr>
                <w:rFonts w:ascii="宋体" w:eastAsia="宋体" w:hAnsi="宋体"/>
                <w:sz w:val="21"/>
                <w:szCs w:val="21"/>
                <w:lang w:eastAsia="zh-CN"/>
              </w:rPr>
              <w:t>F</w:t>
            </w:r>
            <w:r>
              <w:rPr>
                <w:rFonts w:ascii="宋体" w:eastAsia="宋体" w:hAnsi="宋体"/>
                <w:sz w:val="21"/>
                <w:szCs w:val="21"/>
              </w:rPr>
              <w:t>20</w:t>
            </w:r>
            <w:r>
              <w:rPr>
                <w:rFonts w:ascii="宋体" w:eastAsia="宋体" w:hAnsi="宋体"/>
                <w:sz w:val="21"/>
                <w:szCs w:val="21"/>
                <w:lang w:eastAsia="zh-CN"/>
              </w:rPr>
              <w:t>3</w:t>
            </w:r>
            <w:r w:rsidRPr="001846E4">
              <w:rPr>
                <w:rFonts w:ascii="宋体" w:eastAsia="宋体" w:hAnsi="宋体" w:hint="eastAsia"/>
                <w:sz w:val="21"/>
                <w:szCs w:val="21"/>
              </w:rPr>
              <w:t>答疑。</w:t>
            </w:r>
          </w:p>
        </w:tc>
      </w:tr>
      <w:tr w:rsidR="00AF413A" w:rsidRPr="00735FDE" w:rsidTr="00735FDE">
        <w:trPr>
          <w:trHeight w:val="340"/>
          <w:jc w:val="center"/>
        </w:trPr>
        <w:tc>
          <w:tcPr>
            <w:tcW w:w="9401" w:type="dxa"/>
            <w:gridSpan w:val="10"/>
            <w:vAlign w:val="center"/>
          </w:tcPr>
          <w:p w:rsidR="00AF413A" w:rsidRPr="002E27E1" w:rsidRDefault="00AF413A" w:rsidP="00061F27">
            <w:pPr>
              <w:tabs>
                <w:tab w:val="left" w:pos="1440"/>
              </w:tabs>
              <w:spacing w:after="0" w:line="240" w:lineRule="atLeast"/>
              <w:outlineLvl w:val="0"/>
              <w:rPr>
                <w:rFonts w:ascii="宋体" w:eastAsia="宋体" w:hAnsi="宋体"/>
                <w:b/>
                <w:sz w:val="21"/>
                <w:szCs w:val="21"/>
                <w:lang w:eastAsia="zh-CN"/>
              </w:rPr>
            </w:pPr>
            <w:r w:rsidRPr="002E27E1">
              <w:rPr>
                <w:rFonts w:ascii="宋体" w:eastAsia="宋体" w:hAnsi="宋体" w:hint="eastAsia"/>
                <w:b/>
                <w:bCs/>
                <w:sz w:val="21"/>
                <w:szCs w:val="21"/>
                <w:lang w:eastAsia="zh-CN"/>
              </w:rPr>
              <w:t>课程考核方式：</w:t>
            </w:r>
            <w:r w:rsidRPr="002E27E1">
              <w:rPr>
                <w:rFonts w:ascii="宋体" w:eastAsia="宋体" w:hAnsi="宋体" w:hint="eastAsia"/>
                <w:sz w:val="21"/>
                <w:szCs w:val="21"/>
                <w:lang w:eastAsia="zh-CN"/>
              </w:rPr>
              <w:t>开卷</w:t>
            </w:r>
            <w:r w:rsidRPr="002E27E1">
              <w:rPr>
                <w:rFonts w:ascii="宋体" w:eastAsia="宋体" w:hAnsi="宋体" w:hint="eastAsia"/>
                <w:b/>
                <w:sz w:val="21"/>
                <w:szCs w:val="21"/>
                <w:lang w:eastAsia="zh-CN"/>
              </w:rPr>
              <w:t>（</w:t>
            </w:r>
            <w:r w:rsidRPr="002E27E1">
              <w:rPr>
                <w:rFonts w:ascii="宋体" w:eastAsia="宋体" w:hAnsi="宋体"/>
                <w:b/>
                <w:sz w:val="21"/>
                <w:szCs w:val="21"/>
                <w:lang w:eastAsia="zh-CN"/>
              </w:rPr>
              <w:t xml:space="preserve">   </w:t>
            </w:r>
            <w:r w:rsidRPr="002E27E1">
              <w:rPr>
                <w:rFonts w:ascii="宋体" w:eastAsia="宋体" w:hAnsi="宋体" w:hint="eastAsia"/>
                <w:b/>
                <w:sz w:val="21"/>
                <w:szCs w:val="21"/>
                <w:lang w:eastAsia="zh-CN"/>
              </w:rPr>
              <w:t>）</w:t>
            </w:r>
            <w:r w:rsidRPr="002E27E1">
              <w:rPr>
                <w:rFonts w:ascii="宋体" w:eastAsia="宋体" w:hAnsi="宋体"/>
                <w:sz w:val="21"/>
                <w:szCs w:val="21"/>
                <w:lang w:eastAsia="zh-CN"/>
              </w:rPr>
              <w:t xml:space="preserve">     </w:t>
            </w:r>
            <w:r w:rsidRPr="002E27E1">
              <w:rPr>
                <w:rFonts w:ascii="宋体" w:eastAsia="宋体" w:hAnsi="宋体" w:hint="eastAsia"/>
                <w:sz w:val="21"/>
                <w:szCs w:val="21"/>
                <w:lang w:eastAsia="zh-CN"/>
              </w:rPr>
              <w:t>闭卷</w:t>
            </w:r>
            <w:r w:rsidRPr="002E27E1">
              <w:rPr>
                <w:rFonts w:ascii="宋体" w:eastAsia="宋体" w:hAnsi="宋体" w:hint="eastAsia"/>
                <w:b/>
                <w:sz w:val="21"/>
                <w:szCs w:val="21"/>
                <w:lang w:eastAsia="zh-CN"/>
              </w:rPr>
              <w:t>（</w:t>
            </w:r>
            <w:r w:rsidRPr="008611DF">
              <w:rPr>
                <w:szCs w:val="21"/>
              </w:rPr>
              <w:t>√</w:t>
            </w:r>
            <w:r w:rsidRPr="008611DF">
              <w:rPr>
                <w:rFonts w:ascii="宋体" w:eastAsia="宋体" w:hAnsi="宋体"/>
                <w:sz w:val="21"/>
                <w:szCs w:val="21"/>
                <w:lang w:eastAsia="zh-CN"/>
              </w:rPr>
              <w:t xml:space="preserve"> </w:t>
            </w:r>
            <w:r w:rsidRPr="002E27E1">
              <w:rPr>
                <w:rFonts w:ascii="宋体" w:eastAsia="宋体" w:hAnsi="宋体" w:hint="eastAsia"/>
                <w:b/>
                <w:sz w:val="21"/>
                <w:szCs w:val="21"/>
                <w:lang w:eastAsia="zh-CN"/>
              </w:rPr>
              <w:t>）</w:t>
            </w:r>
            <w:r w:rsidRPr="002E27E1">
              <w:rPr>
                <w:rFonts w:ascii="宋体" w:eastAsia="宋体" w:hAnsi="宋体"/>
                <w:b/>
                <w:sz w:val="21"/>
                <w:szCs w:val="21"/>
                <w:lang w:eastAsia="zh-CN"/>
              </w:rPr>
              <w:t xml:space="preserve">   </w:t>
            </w:r>
            <w:r w:rsidRPr="002E27E1">
              <w:rPr>
                <w:rFonts w:ascii="宋体" w:eastAsia="宋体" w:hAnsi="宋体" w:hint="eastAsia"/>
                <w:sz w:val="21"/>
                <w:szCs w:val="21"/>
                <w:lang w:eastAsia="zh-CN"/>
              </w:rPr>
              <w:t>课程论文</w:t>
            </w:r>
            <w:r w:rsidRPr="002E27E1">
              <w:rPr>
                <w:rFonts w:ascii="宋体" w:eastAsia="宋体" w:hAnsi="宋体" w:hint="eastAsia"/>
                <w:b/>
                <w:sz w:val="21"/>
                <w:szCs w:val="21"/>
                <w:lang w:eastAsia="zh-CN"/>
              </w:rPr>
              <w:t>（</w:t>
            </w:r>
            <w:r w:rsidRPr="002E27E1">
              <w:rPr>
                <w:rFonts w:ascii="宋体" w:eastAsia="宋体" w:hAnsi="宋体"/>
                <w:b/>
                <w:sz w:val="21"/>
                <w:szCs w:val="21"/>
                <w:lang w:eastAsia="zh-CN"/>
              </w:rPr>
              <w:t xml:space="preserve">  </w:t>
            </w:r>
            <w:r w:rsidRPr="002E27E1">
              <w:rPr>
                <w:rFonts w:ascii="宋体" w:eastAsia="宋体" w:hAnsi="宋体" w:hint="eastAsia"/>
                <w:b/>
                <w:sz w:val="21"/>
                <w:szCs w:val="21"/>
                <w:lang w:eastAsia="zh-CN"/>
              </w:rPr>
              <w:t>）</w:t>
            </w:r>
            <w:r w:rsidRPr="002E27E1">
              <w:rPr>
                <w:rFonts w:ascii="宋体" w:eastAsia="宋体" w:hAnsi="宋体"/>
                <w:b/>
                <w:sz w:val="21"/>
                <w:szCs w:val="21"/>
                <w:lang w:eastAsia="zh-CN"/>
              </w:rPr>
              <w:t xml:space="preserve">   </w:t>
            </w:r>
            <w:r w:rsidRPr="002E27E1">
              <w:rPr>
                <w:rFonts w:ascii="宋体" w:eastAsia="宋体" w:hAnsi="宋体" w:hint="eastAsia"/>
                <w:sz w:val="21"/>
                <w:szCs w:val="21"/>
                <w:lang w:eastAsia="zh-CN"/>
              </w:rPr>
              <w:t>其它</w:t>
            </w:r>
            <w:r w:rsidRPr="002E27E1">
              <w:rPr>
                <w:rFonts w:ascii="宋体" w:eastAsia="宋体" w:hAnsi="宋体" w:hint="eastAsia"/>
                <w:b/>
                <w:sz w:val="21"/>
                <w:szCs w:val="21"/>
                <w:lang w:eastAsia="zh-CN"/>
              </w:rPr>
              <w:t>（</w:t>
            </w:r>
            <w:r w:rsidRPr="002E27E1">
              <w:rPr>
                <w:rFonts w:ascii="宋体" w:eastAsia="宋体" w:hAnsi="宋体"/>
                <w:b/>
                <w:sz w:val="21"/>
                <w:szCs w:val="21"/>
                <w:lang w:eastAsia="zh-CN"/>
              </w:rPr>
              <w:t xml:space="preserve">  </w:t>
            </w:r>
            <w:r w:rsidRPr="002E27E1">
              <w:rPr>
                <w:rFonts w:ascii="宋体" w:eastAsia="宋体" w:hAnsi="宋体" w:hint="eastAsia"/>
                <w:b/>
                <w:sz w:val="21"/>
                <w:szCs w:val="21"/>
                <w:lang w:eastAsia="zh-CN"/>
              </w:rPr>
              <w:t>）</w:t>
            </w:r>
          </w:p>
        </w:tc>
      </w:tr>
      <w:tr w:rsidR="00AF413A" w:rsidRPr="00735FDE" w:rsidTr="00735FDE">
        <w:trPr>
          <w:trHeight w:val="340"/>
          <w:jc w:val="center"/>
        </w:trPr>
        <w:tc>
          <w:tcPr>
            <w:tcW w:w="9401" w:type="dxa"/>
            <w:gridSpan w:val="10"/>
            <w:vAlign w:val="center"/>
          </w:tcPr>
          <w:p w:rsidR="00AF413A" w:rsidRDefault="00AF413A" w:rsidP="00061F27">
            <w:pPr>
              <w:tabs>
                <w:tab w:val="left" w:pos="1440"/>
              </w:tabs>
              <w:spacing w:after="0" w:line="240" w:lineRule="atLeast"/>
              <w:outlineLvl w:val="0"/>
              <w:rPr>
                <w:rFonts w:ascii="宋体" w:eastAsia="宋体" w:hAnsi="宋体"/>
                <w:b/>
                <w:bCs/>
                <w:sz w:val="21"/>
                <w:szCs w:val="21"/>
                <w:lang w:eastAsia="zh-CN"/>
              </w:rPr>
            </w:pPr>
            <w:r>
              <w:rPr>
                <w:rFonts w:ascii="宋体" w:eastAsia="宋体" w:hAnsi="宋体" w:hint="eastAsia"/>
                <w:b/>
                <w:bCs/>
                <w:sz w:val="21"/>
                <w:szCs w:val="21"/>
                <w:lang w:eastAsia="zh-CN"/>
              </w:rPr>
              <w:t>使用教材：</w:t>
            </w:r>
            <w:r w:rsidRPr="005B3AC8">
              <w:rPr>
                <w:rFonts w:ascii="宋体" w:eastAsia="宋体" w:hAnsi="宋体" w:hint="eastAsia"/>
                <w:sz w:val="21"/>
                <w:szCs w:val="21"/>
              </w:rPr>
              <w:t>《无机化学》，第五版，大连理工无机化学教研究室编，高等教育出版社</w:t>
            </w:r>
            <w:r w:rsidRPr="001846E4">
              <w:rPr>
                <w:rFonts w:ascii="宋体" w:eastAsia="宋体" w:hAnsi="宋体" w:hint="eastAsia"/>
                <w:sz w:val="21"/>
                <w:szCs w:val="21"/>
                <w:lang w:eastAsia="zh-CN"/>
              </w:rPr>
              <w:t>；</w:t>
            </w:r>
          </w:p>
          <w:p w:rsidR="00AF413A" w:rsidRPr="007F7FF4" w:rsidRDefault="00AF413A" w:rsidP="004B4C35">
            <w:pPr>
              <w:adjustRightInd w:val="0"/>
              <w:rPr>
                <w:rFonts w:ascii="宋体" w:eastAsia="宋体" w:hAnsi="宋体"/>
                <w:sz w:val="21"/>
                <w:szCs w:val="21"/>
              </w:rPr>
            </w:pPr>
            <w:r>
              <w:rPr>
                <w:rFonts w:ascii="宋体" w:eastAsia="宋体" w:hAnsi="宋体" w:hint="eastAsia"/>
                <w:b/>
                <w:bCs/>
                <w:sz w:val="21"/>
                <w:szCs w:val="21"/>
                <w:lang w:eastAsia="zh-CN"/>
              </w:rPr>
              <w:t>教学参考资料：</w:t>
            </w:r>
            <w:r w:rsidRPr="007F7FF4">
              <w:rPr>
                <w:rFonts w:ascii="宋体" w:eastAsia="宋体" w:hAnsi="宋体" w:hint="eastAsia"/>
                <w:sz w:val="21"/>
                <w:szCs w:val="21"/>
              </w:rPr>
              <w:t>（</w:t>
            </w:r>
            <w:r w:rsidRPr="007F7FF4">
              <w:rPr>
                <w:rFonts w:ascii="宋体" w:eastAsia="宋体" w:hAnsi="宋体"/>
                <w:sz w:val="21"/>
                <w:szCs w:val="21"/>
              </w:rPr>
              <w:t>1</w:t>
            </w:r>
            <w:r w:rsidRPr="007F7FF4">
              <w:rPr>
                <w:rFonts w:ascii="宋体" w:eastAsia="宋体" w:hAnsi="宋体" w:hint="eastAsia"/>
                <w:sz w:val="21"/>
                <w:szCs w:val="21"/>
              </w:rPr>
              <w:t>）《无机化学》，华南理工大学无机化学教研室编，化学工业出版社；</w:t>
            </w:r>
          </w:p>
          <w:p w:rsidR="00AF413A" w:rsidRPr="002E27E1" w:rsidRDefault="00AF413A" w:rsidP="004B4C35">
            <w:pPr>
              <w:tabs>
                <w:tab w:val="left" w:pos="1440"/>
              </w:tabs>
              <w:spacing w:after="0" w:line="240" w:lineRule="atLeast"/>
              <w:outlineLvl w:val="0"/>
              <w:rPr>
                <w:rFonts w:ascii="宋体" w:eastAsia="宋体" w:hAnsi="宋体"/>
                <w:b/>
                <w:bCs/>
                <w:sz w:val="21"/>
                <w:szCs w:val="21"/>
                <w:lang w:eastAsia="zh-CN"/>
              </w:rPr>
            </w:pPr>
            <w:r w:rsidRPr="007F7FF4">
              <w:rPr>
                <w:rFonts w:ascii="宋体" w:eastAsia="宋体" w:hAnsi="宋体" w:hint="eastAsia"/>
                <w:sz w:val="21"/>
                <w:szCs w:val="21"/>
              </w:rPr>
              <w:t>（</w:t>
            </w:r>
            <w:r w:rsidRPr="007F7FF4">
              <w:rPr>
                <w:rFonts w:ascii="宋体" w:eastAsia="宋体" w:hAnsi="宋体"/>
                <w:sz w:val="21"/>
                <w:szCs w:val="21"/>
              </w:rPr>
              <w:t>2</w:t>
            </w:r>
            <w:r w:rsidRPr="007F7FF4">
              <w:rPr>
                <w:rFonts w:ascii="宋体" w:eastAsia="宋体" w:hAnsi="宋体" w:hint="eastAsia"/>
                <w:sz w:val="21"/>
                <w:szCs w:val="21"/>
              </w:rPr>
              <w:t>）《无机化学学习指导》，大连理工大学无机化学教研究室编，高等教育出版社；</w:t>
            </w:r>
          </w:p>
        </w:tc>
      </w:tr>
      <w:tr w:rsidR="00AF413A" w:rsidRPr="002E27E1" w:rsidTr="00735FDE">
        <w:trPr>
          <w:trHeight w:val="340"/>
          <w:jc w:val="center"/>
        </w:trPr>
        <w:tc>
          <w:tcPr>
            <w:tcW w:w="9401" w:type="dxa"/>
            <w:gridSpan w:val="10"/>
            <w:vAlign w:val="center"/>
          </w:tcPr>
          <w:p w:rsidR="00AF413A" w:rsidRPr="002E27E1" w:rsidRDefault="00AF413A" w:rsidP="00061F27">
            <w:pPr>
              <w:tabs>
                <w:tab w:val="left" w:pos="1440"/>
              </w:tabs>
              <w:spacing w:after="0" w:line="240" w:lineRule="atLeast"/>
              <w:outlineLvl w:val="0"/>
              <w:rPr>
                <w:rFonts w:ascii="宋体" w:eastAsia="宋体" w:hAnsi="宋体"/>
                <w:b/>
                <w:sz w:val="21"/>
                <w:szCs w:val="21"/>
              </w:rPr>
            </w:pPr>
            <w:r w:rsidRPr="002E27E1">
              <w:rPr>
                <w:rFonts w:ascii="宋体" w:eastAsia="宋体" w:hAnsi="宋体" w:hint="eastAsia"/>
                <w:b/>
                <w:sz w:val="21"/>
                <w:szCs w:val="21"/>
              </w:rPr>
              <w:t>课程简介</w:t>
            </w:r>
            <w:r>
              <w:rPr>
                <w:rFonts w:ascii="宋体" w:eastAsia="宋体" w:hAnsi="宋体" w:hint="eastAsia"/>
                <w:b/>
                <w:sz w:val="21"/>
                <w:szCs w:val="21"/>
                <w:lang w:eastAsia="zh-CN"/>
              </w:rPr>
              <w:t>：</w:t>
            </w:r>
          </w:p>
          <w:p w:rsidR="00AF413A" w:rsidRPr="004B4C35" w:rsidRDefault="00AF413A" w:rsidP="00AF413A">
            <w:pPr>
              <w:snapToGrid w:val="0"/>
              <w:spacing w:beforeLines="50" w:after="240" w:line="360" w:lineRule="auto"/>
              <w:ind w:firstLineChars="200" w:firstLine="31680"/>
              <w:rPr>
                <w:rFonts w:ascii="宋体" w:eastAsia="宋体" w:hAnsi="宋体"/>
                <w:b/>
                <w:color w:val="555555"/>
                <w:sz w:val="21"/>
                <w:szCs w:val="21"/>
                <w:lang w:eastAsia="zh-CN"/>
              </w:rPr>
            </w:pPr>
            <w:r w:rsidRPr="007F7FF4">
              <w:rPr>
                <w:rFonts w:ascii="宋体" w:eastAsia="宋体" w:hAnsi="宋体" w:hint="eastAsia"/>
                <w:sz w:val="21"/>
                <w:szCs w:val="21"/>
              </w:rPr>
              <w:t>无机化学是</w:t>
            </w:r>
            <w:r w:rsidRPr="007F7FF4">
              <w:rPr>
                <w:rFonts w:ascii="宋体" w:eastAsia="宋体" w:hAnsi="宋体" w:hint="eastAsia"/>
                <w:sz w:val="21"/>
                <w:szCs w:val="21"/>
                <w:lang w:eastAsia="zh-CN"/>
              </w:rPr>
              <w:t>应用化学</w:t>
            </w:r>
            <w:r w:rsidRPr="007F7FF4">
              <w:rPr>
                <w:rFonts w:ascii="宋体" w:eastAsia="宋体" w:hAnsi="宋体" w:hint="eastAsia"/>
                <w:sz w:val="21"/>
                <w:szCs w:val="21"/>
              </w:rPr>
              <w:t>专业必修的一门学科基础课。本课程的教</w:t>
            </w:r>
            <w:r>
              <w:rPr>
                <w:rFonts w:ascii="宋体" w:eastAsia="宋体" w:hAnsi="宋体" w:hint="eastAsia"/>
                <w:sz w:val="21"/>
                <w:szCs w:val="21"/>
              </w:rPr>
              <w:t>学目的是使学生掌握物质结构的基础理论、化学反应的基本原理及与工</w:t>
            </w:r>
            <w:r>
              <w:rPr>
                <w:rFonts w:ascii="宋体" w:eastAsia="宋体" w:hAnsi="宋体" w:hint="eastAsia"/>
                <w:sz w:val="21"/>
                <w:szCs w:val="21"/>
                <w:lang w:eastAsia="zh-CN"/>
              </w:rPr>
              <w:t>业和</w:t>
            </w:r>
            <w:r>
              <w:rPr>
                <w:rFonts w:ascii="宋体" w:eastAsia="宋体" w:hAnsi="宋体" w:hint="eastAsia"/>
                <w:sz w:val="21"/>
                <w:szCs w:val="21"/>
              </w:rPr>
              <w:t>日常生活实际密切</w:t>
            </w:r>
            <w:r>
              <w:rPr>
                <w:rFonts w:ascii="宋体" w:eastAsia="宋体" w:hAnsi="宋体" w:hint="eastAsia"/>
                <w:sz w:val="21"/>
                <w:szCs w:val="21"/>
                <w:lang w:eastAsia="zh-CN"/>
              </w:rPr>
              <w:t>相</w:t>
            </w:r>
            <w:r w:rsidRPr="007F7FF4">
              <w:rPr>
                <w:rFonts w:ascii="宋体" w:eastAsia="宋体" w:hAnsi="宋体" w:hint="eastAsia"/>
                <w:sz w:val="21"/>
                <w:szCs w:val="21"/>
              </w:rPr>
              <w:t>关的重要元素和化合物的基本知识。</w:t>
            </w:r>
            <w:r>
              <w:rPr>
                <w:rFonts w:ascii="宋体" w:eastAsia="宋体" w:hAnsi="宋体" w:hint="eastAsia"/>
                <w:sz w:val="21"/>
                <w:szCs w:val="21"/>
                <w:lang w:eastAsia="zh-CN"/>
              </w:rPr>
              <w:t>通过该课程的学习，</w:t>
            </w:r>
            <w:r w:rsidRPr="007F7FF4">
              <w:rPr>
                <w:rFonts w:ascii="宋体" w:eastAsia="宋体" w:hAnsi="宋体" w:hint="eastAsia"/>
                <w:sz w:val="21"/>
                <w:szCs w:val="21"/>
              </w:rPr>
              <w:t>培养</w:t>
            </w:r>
            <w:r>
              <w:rPr>
                <w:rFonts w:ascii="宋体" w:eastAsia="宋体" w:hAnsi="宋体" w:hint="eastAsia"/>
                <w:sz w:val="21"/>
                <w:szCs w:val="21"/>
                <w:lang w:eastAsia="zh-CN"/>
              </w:rPr>
              <w:t>应用化学</w:t>
            </w:r>
            <w:r w:rsidRPr="007F7FF4">
              <w:rPr>
                <w:rFonts w:ascii="宋体" w:eastAsia="宋体" w:hAnsi="宋体" w:hint="eastAsia"/>
                <w:sz w:val="21"/>
                <w:szCs w:val="21"/>
              </w:rPr>
              <w:t>专业技术人才独立思考、计算、解决一般无机化学问题以及自学化学书刊以获得新知识的能力；同时也为学习后续的高级工程基础知识课程和实验性的化学探索工作打下良好的基础。</w:t>
            </w:r>
          </w:p>
        </w:tc>
      </w:tr>
      <w:tr w:rsidR="00AF413A" w:rsidRPr="00917C66" w:rsidTr="00735FDE">
        <w:trPr>
          <w:trHeight w:val="2920"/>
          <w:jc w:val="center"/>
        </w:trPr>
        <w:tc>
          <w:tcPr>
            <w:tcW w:w="6216" w:type="dxa"/>
            <w:gridSpan w:val="6"/>
          </w:tcPr>
          <w:p w:rsidR="00AF413A" w:rsidRPr="00917C66" w:rsidRDefault="00AF413A" w:rsidP="00AF413A">
            <w:pPr>
              <w:tabs>
                <w:tab w:val="left" w:pos="1440"/>
              </w:tabs>
              <w:spacing w:after="0" w:line="240" w:lineRule="atLeast"/>
              <w:ind w:firstLineChars="200" w:firstLine="31680"/>
              <w:outlineLvl w:val="0"/>
              <w:rPr>
                <w:rFonts w:ascii="宋体" w:eastAsia="宋体" w:hAnsi="宋体"/>
                <w:b/>
                <w:sz w:val="21"/>
                <w:szCs w:val="21"/>
                <w:lang w:eastAsia="zh-CN"/>
              </w:rPr>
            </w:pPr>
            <w:r w:rsidRPr="00917C66">
              <w:rPr>
                <w:rFonts w:ascii="宋体" w:eastAsia="宋体" w:hAnsi="宋体" w:hint="eastAsia"/>
                <w:b/>
                <w:sz w:val="21"/>
                <w:szCs w:val="21"/>
                <w:lang w:eastAsia="zh-CN"/>
              </w:rPr>
              <w:t>课程教学目标</w:t>
            </w:r>
          </w:p>
          <w:p w:rsidR="00AF413A" w:rsidRPr="00315CF1" w:rsidRDefault="00AF413A" w:rsidP="00315CF1">
            <w:pPr>
              <w:numPr>
                <w:ilvl w:val="0"/>
                <w:numId w:val="4"/>
              </w:numPr>
              <w:adjustRightInd w:val="0"/>
              <w:snapToGrid w:val="0"/>
              <w:spacing w:after="0" w:line="360" w:lineRule="auto"/>
              <w:rPr>
                <w:rFonts w:ascii="宋体" w:eastAsia="宋体" w:hAnsi="宋体"/>
                <w:sz w:val="21"/>
                <w:szCs w:val="21"/>
              </w:rPr>
            </w:pPr>
            <w:r w:rsidRPr="00315CF1">
              <w:rPr>
                <w:rStyle w:val="text"/>
                <w:rFonts w:ascii="宋体" w:eastAsia="宋体" w:hAnsi="宋体" w:hint="eastAsia"/>
                <w:sz w:val="21"/>
                <w:szCs w:val="21"/>
              </w:rPr>
              <w:t>掌握热化学、化学动力学、化学平衡等化学反应原理的基</w:t>
            </w:r>
            <w:r w:rsidRPr="00315CF1">
              <w:rPr>
                <w:rStyle w:val="text"/>
                <w:rFonts w:ascii="宋体" w:eastAsia="宋体" w:hAnsi="宋体" w:hint="eastAsia"/>
                <w:sz w:val="21"/>
                <w:szCs w:val="21"/>
                <w:lang w:eastAsia="zh-CN"/>
              </w:rPr>
              <w:t>础理论</w:t>
            </w:r>
            <w:r w:rsidRPr="00315CF1">
              <w:rPr>
                <w:rStyle w:val="text"/>
                <w:rFonts w:ascii="宋体" w:eastAsia="宋体" w:hAnsi="宋体" w:hint="eastAsia"/>
                <w:sz w:val="21"/>
                <w:szCs w:val="21"/>
              </w:rPr>
              <w:t>知识；</w:t>
            </w:r>
          </w:p>
          <w:p w:rsidR="00AF413A" w:rsidRPr="00315CF1" w:rsidRDefault="00AF413A" w:rsidP="00315CF1">
            <w:pPr>
              <w:numPr>
                <w:ilvl w:val="0"/>
                <w:numId w:val="4"/>
              </w:numPr>
              <w:adjustRightInd w:val="0"/>
              <w:snapToGrid w:val="0"/>
              <w:spacing w:after="0" w:line="360" w:lineRule="auto"/>
              <w:rPr>
                <w:rStyle w:val="text"/>
                <w:rFonts w:ascii="宋体" w:eastAsia="宋体" w:hAnsi="宋体"/>
                <w:sz w:val="21"/>
                <w:szCs w:val="21"/>
              </w:rPr>
            </w:pPr>
            <w:r w:rsidRPr="00315CF1">
              <w:rPr>
                <w:rStyle w:val="text"/>
                <w:rFonts w:ascii="宋体" w:eastAsia="宋体" w:hAnsi="宋体" w:hint="eastAsia"/>
                <w:sz w:val="21"/>
                <w:szCs w:val="21"/>
              </w:rPr>
              <w:t>了解无机化学有关原子结构、分子结构、固体结构等微观物质结构知识；</w:t>
            </w:r>
          </w:p>
          <w:p w:rsidR="00AF413A" w:rsidRPr="00315CF1" w:rsidRDefault="00AF413A" w:rsidP="00315CF1">
            <w:pPr>
              <w:numPr>
                <w:ilvl w:val="0"/>
                <w:numId w:val="4"/>
              </w:numPr>
              <w:adjustRightInd w:val="0"/>
              <w:snapToGrid w:val="0"/>
              <w:spacing w:after="0" w:line="360" w:lineRule="auto"/>
              <w:rPr>
                <w:rStyle w:val="text"/>
                <w:rFonts w:ascii="宋体" w:eastAsia="宋体" w:hAnsi="宋体"/>
                <w:sz w:val="21"/>
                <w:szCs w:val="21"/>
              </w:rPr>
            </w:pPr>
            <w:r w:rsidRPr="00315CF1">
              <w:rPr>
                <w:rStyle w:val="text"/>
                <w:rFonts w:ascii="宋体" w:eastAsia="宋体" w:hAnsi="宋体" w:hint="eastAsia"/>
                <w:sz w:val="21"/>
                <w:szCs w:val="21"/>
              </w:rPr>
              <w:t>熟悉元素周期表主要主族元素及化合物的性质和特点；</w:t>
            </w:r>
          </w:p>
          <w:p w:rsidR="00AF413A" w:rsidRPr="00315CF1" w:rsidRDefault="00AF413A" w:rsidP="00315CF1">
            <w:pPr>
              <w:numPr>
                <w:ilvl w:val="0"/>
                <w:numId w:val="4"/>
              </w:numPr>
              <w:adjustRightInd w:val="0"/>
              <w:snapToGrid w:val="0"/>
              <w:spacing w:after="0" w:line="360" w:lineRule="auto"/>
              <w:rPr>
                <w:rStyle w:val="text"/>
                <w:rFonts w:ascii="宋体" w:eastAsia="宋体" w:hAnsi="宋体"/>
                <w:sz w:val="21"/>
                <w:szCs w:val="21"/>
              </w:rPr>
            </w:pPr>
            <w:r w:rsidRPr="00315CF1">
              <w:rPr>
                <w:rStyle w:val="text"/>
                <w:rFonts w:ascii="宋体" w:eastAsia="宋体" w:hAnsi="宋体" w:hint="eastAsia"/>
                <w:sz w:val="21"/>
                <w:szCs w:val="21"/>
                <w:lang w:eastAsia="zh-CN"/>
              </w:rPr>
              <w:t>理解上述基本理论并</w:t>
            </w:r>
            <w:r>
              <w:rPr>
                <w:rStyle w:val="text"/>
                <w:rFonts w:ascii="宋体" w:eastAsia="宋体" w:hAnsi="宋体" w:hint="eastAsia"/>
                <w:sz w:val="21"/>
                <w:szCs w:val="21"/>
                <w:lang w:eastAsia="zh-CN"/>
              </w:rPr>
              <w:t>具有</w:t>
            </w:r>
            <w:r w:rsidRPr="00315CF1">
              <w:rPr>
                <w:rStyle w:val="text"/>
                <w:rFonts w:ascii="宋体" w:eastAsia="宋体" w:hAnsi="宋体" w:hint="eastAsia"/>
                <w:sz w:val="21"/>
                <w:szCs w:val="21"/>
                <w:lang w:eastAsia="zh-CN"/>
              </w:rPr>
              <w:t>独立分析解决实际化学问题的能力；</w:t>
            </w:r>
          </w:p>
          <w:p w:rsidR="00AF413A" w:rsidRPr="00315CF1" w:rsidRDefault="00AF413A" w:rsidP="00315CF1">
            <w:pPr>
              <w:numPr>
                <w:ilvl w:val="0"/>
                <w:numId w:val="4"/>
              </w:numPr>
              <w:adjustRightInd w:val="0"/>
              <w:snapToGrid w:val="0"/>
              <w:spacing w:after="0" w:line="360" w:lineRule="auto"/>
              <w:rPr>
                <w:rStyle w:val="text"/>
                <w:rFonts w:ascii="宋体" w:eastAsia="宋体" w:hAnsi="宋体"/>
                <w:sz w:val="21"/>
                <w:szCs w:val="21"/>
              </w:rPr>
            </w:pPr>
            <w:r w:rsidRPr="00315CF1">
              <w:rPr>
                <w:rFonts w:ascii="宋体" w:eastAsia="宋体" w:hAnsi="宋体" w:hint="eastAsia"/>
                <w:sz w:val="21"/>
                <w:szCs w:val="21"/>
              </w:rPr>
              <w:t>培养学生在学习和讨论课题中的分工协作团队精神；开拓学生观察化学物质的视野和培养自然科学工作者的价值观和职业素养要求。</w:t>
            </w:r>
          </w:p>
          <w:p w:rsidR="00AF413A" w:rsidRPr="00BA3932" w:rsidRDefault="00AF413A" w:rsidP="00AF413A">
            <w:pPr>
              <w:tabs>
                <w:tab w:val="left" w:pos="1440"/>
              </w:tabs>
              <w:spacing w:after="0" w:line="240" w:lineRule="atLeast"/>
              <w:ind w:firstLineChars="200" w:firstLine="31680"/>
              <w:outlineLvl w:val="0"/>
              <w:rPr>
                <w:rFonts w:ascii="宋体" w:eastAsia="宋体" w:hAnsi="宋体"/>
                <w:b/>
                <w:sz w:val="21"/>
                <w:szCs w:val="21"/>
                <w:lang w:eastAsia="zh-CN"/>
              </w:rPr>
            </w:pPr>
          </w:p>
          <w:p w:rsidR="00AF413A" w:rsidRPr="00BA3932" w:rsidRDefault="00AF413A" w:rsidP="00BA3932">
            <w:pPr>
              <w:wordWrap w:val="0"/>
              <w:spacing w:before="75" w:after="75" w:line="312" w:lineRule="auto"/>
              <w:ind w:right="75"/>
              <w:jc w:val="left"/>
              <w:rPr>
                <w:rFonts w:ascii="Arial" w:eastAsia="宋体" w:hAnsi="Arial" w:cs="Arial"/>
                <w:sz w:val="23"/>
                <w:szCs w:val="23"/>
                <w:lang w:eastAsia="zh-CN"/>
              </w:rPr>
            </w:pPr>
          </w:p>
        </w:tc>
        <w:tc>
          <w:tcPr>
            <w:tcW w:w="3185" w:type="dxa"/>
            <w:gridSpan w:val="4"/>
          </w:tcPr>
          <w:p w:rsidR="00AF413A" w:rsidRPr="00917C66" w:rsidRDefault="00AF413A" w:rsidP="00061F27">
            <w:pPr>
              <w:tabs>
                <w:tab w:val="left" w:pos="1440"/>
              </w:tabs>
              <w:spacing w:after="0" w:line="240" w:lineRule="atLeast"/>
              <w:outlineLvl w:val="0"/>
              <w:rPr>
                <w:rFonts w:ascii="宋体" w:eastAsia="宋体" w:hAnsi="宋体"/>
                <w:b/>
                <w:sz w:val="21"/>
                <w:szCs w:val="21"/>
                <w:lang w:eastAsia="zh-CN"/>
              </w:rPr>
            </w:pPr>
            <w:r>
              <w:rPr>
                <w:rFonts w:ascii="宋体" w:eastAsia="宋体" w:hAnsi="宋体" w:hint="eastAsia"/>
                <w:b/>
                <w:sz w:val="21"/>
                <w:szCs w:val="21"/>
                <w:lang w:eastAsia="zh-CN"/>
              </w:rPr>
              <w:t>本课程与学生核心能力培养之间的关联</w:t>
            </w:r>
            <w:r>
              <w:rPr>
                <w:rFonts w:ascii="宋体" w:eastAsia="宋体" w:hAnsi="宋体"/>
                <w:b/>
                <w:sz w:val="21"/>
                <w:szCs w:val="21"/>
                <w:lang w:eastAsia="zh-CN"/>
              </w:rPr>
              <w:t>(</w:t>
            </w:r>
            <w:r>
              <w:rPr>
                <w:rFonts w:ascii="宋体" w:eastAsia="宋体" w:hAnsi="宋体" w:hint="eastAsia"/>
                <w:b/>
                <w:sz w:val="21"/>
                <w:szCs w:val="21"/>
                <w:lang w:eastAsia="zh-CN"/>
              </w:rPr>
              <w:t>授课对象为理工科专业学生的课程填写此栏</w:t>
            </w:r>
            <w:r w:rsidRPr="00917C66">
              <w:rPr>
                <w:rFonts w:ascii="宋体" w:eastAsia="宋体" w:hAnsi="宋体" w:hint="eastAsia"/>
                <w:b/>
                <w:sz w:val="21"/>
                <w:szCs w:val="21"/>
                <w:lang w:eastAsia="zh-CN"/>
              </w:rPr>
              <w:t>）：</w:t>
            </w:r>
          </w:p>
          <w:p w:rsidR="00AF413A" w:rsidRPr="00BA3932" w:rsidRDefault="00AF413A" w:rsidP="00061F27">
            <w:pPr>
              <w:tabs>
                <w:tab w:val="left" w:pos="1440"/>
              </w:tabs>
              <w:spacing w:after="0" w:line="240" w:lineRule="atLeast"/>
              <w:outlineLvl w:val="0"/>
              <w:rPr>
                <w:rFonts w:ascii="宋体" w:eastAsia="宋体" w:hAnsi="宋体"/>
                <w:b/>
                <w:sz w:val="18"/>
                <w:szCs w:val="18"/>
                <w:lang w:eastAsia="zh-CN"/>
              </w:rPr>
            </w:pPr>
            <w:r w:rsidRPr="00BA3932">
              <w:rPr>
                <w:rFonts w:ascii="宋体" w:eastAsia="宋体" w:hAnsi="Wingdings 2" w:cs="Arial" w:hint="eastAsia"/>
                <w:b/>
                <w:sz w:val="18"/>
                <w:szCs w:val="18"/>
                <w:lang w:eastAsia="zh-CN"/>
              </w:rPr>
              <w:sym w:font="Wingdings 2" w:char="F052"/>
            </w:r>
            <w:r w:rsidRPr="00BA3932">
              <w:rPr>
                <w:rFonts w:ascii="宋体" w:eastAsia="宋体" w:hAnsi="宋体" w:cs="Arial" w:hint="eastAsia"/>
                <w:sz w:val="18"/>
                <w:szCs w:val="18"/>
              </w:rPr>
              <w:t>运用数学、物理、化学、化工基础科学理论和工程知识的能力。</w:t>
            </w:r>
          </w:p>
          <w:p w:rsidR="00AF413A" w:rsidRPr="00BA3932" w:rsidRDefault="00AF413A" w:rsidP="00061F27">
            <w:pPr>
              <w:tabs>
                <w:tab w:val="left" w:pos="1440"/>
              </w:tabs>
              <w:spacing w:after="0" w:line="240" w:lineRule="atLeast"/>
              <w:outlineLvl w:val="0"/>
              <w:rPr>
                <w:rFonts w:ascii="宋体" w:eastAsia="宋体" w:hAnsi="宋体"/>
                <w:b/>
                <w:sz w:val="18"/>
                <w:szCs w:val="18"/>
                <w:lang w:eastAsia="zh-CN"/>
              </w:rPr>
            </w:pPr>
            <w:r w:rsidRPr="00BA3932">
              <w:rPr>
                <w:rFonts w:ascii="宋体" w:eastAsia="宋体" w:hAnsi="Wingdings 2" w:cs="Arial" w:hint="eastAsia"/>
                <w:b/>
                <w:sz w:val="18"/>
                <w:szCs w:val="18"/>
                <w:lang w:eastAsia="zh-CN"/>
              </w:rPr>
              <w:sym w:font="Wingdings 2" w:char="F052"/>
            </w:r>
            <w:r w:rsidRPr="00BA3932">
              <w:rPr>
                <w:rFonts w:ascii="宋体" w:eastAsia="宋体" w:hAnsi="宋体" w:cs="Arial" w:hint="eastAsia"/>
                <w:sz w:val="18"/>
                <w:szCs w:val="18"/>
              </w:rPr>
              <w:t>设计与执行实验与仪器操作、分析与解释实验数据的能力。</w:t>
            </w:r>
            <w:r w:rsidRPr="00BA3932">
              <w:rPr>
                <w:rFonts w:ascii="宋体" w:eastAsia="宋体" w:hAnsi="宋体"/>
                <w:b/>
                <w:sz w:val="18"/>
                <w:szCs w:val="18"/>
                <w:lang w:eastAsia="zh-CN"/>
              </w:rPr>
              <w:t xml:space="preserve"> </w:t>
            </w:r>
          </w:p>
          <w:p w:rsidR="00AF413A" w:rsidRPr="00BA3932" w:rsidRDefault="00AF413A" w:rsidP="00061F27">
            <w:pPr>
              <w:tabs>
                <w:tab w:val="left" w:pos="1440"/>
              </w:tabs>
              <w:spacing w:after="0" w:line="240" w:lineRule="atLeast"/>
              <w:outlineLvl w:val="0"/>
              <w:rPr>
                <w:rFonts w:ascii="宋体" w:eastAsia="宋体" w:hAnsi="宋体"/>
                <w:b/>
                <w:sz w:val="18"/>
                <w:szCs w:val="18"/>
                <w:lang w:eastAsia="zh-CN"/>
              </w:rPr>
            </w:pPr>
            <w:r w:rsidRPr="00BA3932">
              <w:rPr>
                <w:rFonts w:ascii="宋体" w:eastAsia="宋体" w:hAnsi="宋体" w:hint="eastAsia"/>
                <w:b/>
                <w:sz w:val="18"/>
                <w:szCs w:val="18"/>
                <w:lang w:eastAsia="zh-CN"/>
              </w:rPr>
              <w:t>□</w:t>
            </w:r>
            <w:r w:rsidRPr="00BA3932">
              <w:rPr>
                <w:rFonts w:ascii="宋体" w:eastAsia="宋体" w:hAnsi="宋体" w:cs="Arial" w:hint="eastAsia"/>
                <w:sz w:val="18"/>
                <w:szCs w:val="18"/>
              </w:rPr>
              <w:t>运用特定领域之专业知识以进行策划及执行专题研究能力。</w:t>
            </w:r>
          </w:p>
          <w:p w:rsidR="00AF413A" w:rsidRPr="00BA3932" w:rsidRDefault="00AF413A" w:rsidP="00061F27">
            <w:pPr>
              <w:tabs>
                <w:tab w:val="left" w:pos="1440"/>
              </w:tabs>
              <w:spacing w:after="0" w:line="240" w:lineRule="atLeast"/>
              <w:outlineLvl w:val="0"/>
              <w:rPr>
                <w:rFonts w:ascii="宋体" w:eastAsia="宋体" w:hAnsi="宋体" w:cs="Arial"/>
                <w:sz w:val="18"/>
                <w:szCs w:val="18"/>
                <w:lang w:eastAsia="zh-CN"/>
              </w:rPr>
            </w:pPr>
            <w:r w:rsidRPr="00BA3932">
              <w:rPr>
                <w:rFonts w:ascii="宋体" w:eastAsia="宋体" w:hAnsi="宋体" w:hint="eastAsia"/>
                <w:b/>
                <w:sz w:val="18"/>
                <w:szCs w:val="18"/>
                <w:lang w:eastAsia="zh-CN"/>
              </w:rPr>
              <w:t>□</w:t>
            </w:r>
            <w:r w:rsidRPr="00BA3932">
              <w:rPr>
                <w:rFonts w:ascii="宋体" w:eastAsia="宋体" w:hAnsi="宋体" w:cs="Arial" w:hint="eastAsia"/>
                <w:sz w:val="18"/>
                <w:szCs w:val="18"/>
              </w:rPr>
              <w:t>具备工程设计方法与管理的能力并运用于工程实务之能力</w:t>
            </w:r>
            <w:r w:rsidRPr="00BA3932">
              <w:rPr>
                <w:rFonts w:ascii="宋体" w:eastAsia="宋体" w:hAnsi="宋体" w:cs="Arial" w:hint="eastAsia"/>
                <w:sz w:val="18"/>
                <w:szCs w:val="18"/>
                <w:lang w:eastAsia="zh-CN"/>
              </w:rPr>
              <w:t>。</w:t>
            </w:r>
          </w:p>
          <w:p w:rsidR="00AF413A" w:rsidRPr="00BA3932" w:rsidRDefault="00AF413A" w:rsidP="00061F27">
            <w:pPr>
              <w:tabs>
                <w:tab w:val="left" w:pos="1440"/>
              </w:tabs>
              <w:spacing w:after="0" w:line="240" w:lineRule="atLeast"/>
              <w:outlineLvl w:val="0"/>
              <w:rPr>
                <w:rFonts w:ascii="宋体" w:eastAsia="宋体" w:hAnsi="宋体" w:cs="Arial"/>
                <w:sz w:val="18"/>
                <w:szCs w:val="18"/>
                <w:lang w:eastAsia="zh-CN"/>
              </w:rPr>
            </w:pPr>
            <w:r w:rsidRPr="00BA3932">
              <w:rPr>
                <w:rFonts w:ascii="宋体" w:eastAsia="宋体" w:hAnsi="Wingdings 2" w:cs="Arial" w:hint="eastAsia"/>
                <w:b/>
                <w:sz w:val="18"/>
                <w:szCs w:val="18"/>
                <w:lang w:eastAsia="zh-CN"/>
              </w:rPr>
              <w:sym w:font="Wingdings 2" w:char="F052"/>
            </w:r>
            <w:r w:rsidRPr="00BA3932">
              <w:rPr>
                <w:rFonts w:ascii="宋体" w:eastAsia="宋体" w:hAnsi="宋体" w:cs="Arial" w:hint="eastAsia"/>
                <w:sz w:val="18"/>
                <w:szCs w:val="18"/>
              </w:rPr>
              <w:t>具备计划管理、有效沟通与团队合作的能力。</w:t>
            </w:r>
          </w:p>
          <w:p w:rsidR="00AF413A" w:rsidRPr="00BA3932" w:rsidRDefault="00AF413A" w:rsidP="00061F27">
            <w:pPr>
              <w:tabs>
                <w:tab w:val="left" w:pos="1440"/>
              </w:tabs>
              <w:spacing w:after="0" w:line="240" w:lineRule="atLeast"/>
              <w:outlineLvl w:val="0"/>
              <w:rPr>
                <w:rFonts w:ascii="宋体" w:eastAsia="宋体" w:hAnsi="宋体"/>
                <w:b/>
                <w:sz w:val="18"/>
                <w:szCs w:val="18"/>
                <w:lang w:eastAsia="zh-CN"/>
              </w:rPr>
            </w:pPr>
            <w:r w:rsidRPr="00BA3932">
              <w:rPr>
                <w:rFonts w:ascii="宋体" w:eastAsia="宋体" w:hAnsi="Wingdings 2" w:cs="Arial" w:hint="eastAsia"/>
                <w:b/>
                <w:sz w:val="18"/>
                <w:szCs w:val="18"/>
                <w:lang w:eastAsia="zh-CN"/>
              </w:rPr>
              <w:sym w:font="Wingdings 2" w:char="F052"/>
            </w:r>
            <w:r w:rsidRPr="00BA3932">
              <w:rPr>
                <w:rFonts w:ascii="宋体" w:eastAsia="宋体" w:hAnsi="宋体" w:cs="Arial" w:hint="eastAsia"/>
                <w:sz w:val="18"/>
                <w:szCs w:val="18"/>
              </w:rPr>
              <w:t>运用基础理论以创新思考及独立解决复杂问题的能力。</w:t>
            </w:r>
            <w:r w:rsidRPr="00BA3932">
              <w:rPr>
                <w:rFonts w:ascii="宋体" w:eastAsia="宋体" w:hAnsi="宋体" w:cs="Arial"/>
                <w:sz w:val="18"/>
                <w:szCs w:val="18"/>
              </w:rPr>
              <w:t xml:space="preserve"> </w:t>
            </w:r>
            <w:r w:rsidRPr="00BA3932">
              <w:rPr>
                <w:rFonts w:ascii="宋体" w:eastAsia="宋体" w:hAnsi="宋体"/>
                <w:b/>
                <w:sz w:val="18"/>
                <w:szCs w:val="18"/>
                <w:lang w:eastAsia="zh-CN"/>
              </w:rPr>
              <w:t xml:space="preserve"> </w:t>
            </w:r>
          </w:p>
          <w:p w:rsidR="00AF413A" w:rsidRPr="00BA3932" w:rsidRDefault="00AF413A" w:rsidP="00061F27">
            <w:pPr>
              <w:tabs>
                <w:tab w:val="left" w:pos="1440"/>
              </w:tabs>
              <w:spacing w:after="0" w:line="240" w:lineRule="atLeast"/>
              <w:outlineLvl w:val="0"/>
              <w:rPr>
                <w:rFonts w:ascii="宋体" w:eastAsia="宋体" w:hAnsi="宋体"/>
                <w:b/>
                <w:sz w:val="18"/>
                <w:szCs w:val="18"/>
                <w:lang w:eastAsia="zh-CN"/>
              </w:rPr>
            </w:pPr>
            <w:r w:rsidRPr="00BA3932">
              <w:rPr>
                <w:rFonts w:ascii="宋体" w:eastAsia="宋体" w:hAnsi="宋体" w:hint="eastAsia"/>
                <w:b/>
                <w:sz w:val="18"/>
                <w:szCs w:val="18"/>
                <w:lang w:eastAsia="zh-CN"/>
              </w:rPr>
              <w:t>□</w:t>
            </w:r>
            <w:r w:rsidRPr="00BA3932">
              <w:rPr>
                <w:rFonts w:ascii="宋体" w:eastAsia="宋体" w:hAnsi="宋体" w:cs="Arial" w:hint="eastAsia"/>
                <w:sz w:val="18"/>
                <w:szCs w:val="18"/>
              </w:rPr>
              <w:t>具备英语听说和读写能力，了解化工技术对环境、社会及全球的影响，并培养持续学习、自主学习的习惯与能力。</w:t>
            </w:r>
          </w:p>
          <w:p w:rsidR="00AF413A" w:rsidRPr="00917C66" w:rsidRDefault="00AF413A" w:rsidP="00061F27">
            <w:pPr>
              <w:tabs>
                <w:tab w:val="left" w:pos="1440"/>
              </w:tabs>
              <w:spacing w:after="0" w:line="240" w:lineRule="atLeast"/>
              <w:outlineLvl w:val="0"/>
              <w:rPr>
                <w:rFonts w:ascii="宋体" w:eastAsia="宋体" w:hAnsi="宋体"/>
                <w:b/>
                <w:sz w:val="21"/>
                <w:szCs w:val="21"/>
                <w:lang w:eastAsia="zh-CN"/>
              </w:rPr>
            </w:pPr>
            <w:r w:rsidRPr="00BA3932">
              <w:rPr>
                <w:rFonts w:ascii="宋体" w:eastAsia="宋体" w:hAnsi="宋体" w:hint="eastAsia"/>
                <w:b/>
                <w:sz w:val="18"/>
                <w:szCs w:val="18"/>
                <w:lang w:eastAsia="zh-CN"/>
              </w:rPr>
              <w:t>□</w:t>
            </w:r>
            <w:r w:rsidRPr="00BA3932">
              <w:rPr>
                <w:rFonts w:ascii="宋体" w:eastAsia="宋体" w:hAnsi="宋体" w:cs="Arial" w:hint="eastAsia"/>
                <w:sz w:val="18"/>
                <w:szCs w:val="18"/>
              </w:rPr>
              <w:t>理解工程伦理，及安全、卫生、环保等社会责任，具备良好的国际视野。</w:t>
            </w:r>
            <w:r w:rsidRPr="00917C66">
              <w:rPr>
                <w:rFonts w:ascii="宋体" w:eastAsia="宋体" w:hAnsi="宋体"/>
                <w:b/>
                <w:sz w:val="21"/>
                <w:szCs w:val="21"/>
                <w:lang w:eastAsia="zh-CN"/>
              </w:rPr>
              <w:t xml:space="preserve"> </w:t>
            </w:r>
          </w:p>
        </w:tc>
      </w:tr>
      <w:tr w:rsidR="00AF413A" w:rsidRPr="002E27E1" w:rsidTr="00735FDE">
        <w:trPr>
          <w:trHeight w:val="340"/>
          <w:jc w:val="center"/>
        </w:trPr>
        <w:tc>
          <w:tcPr>
            <w:tcW w:w="9401" w:type="dxa"/>
            <w:gridSpan w:val="10"/>
            <w:shd w:val="clear" w:color="auto" w:fill="C0C0C0"/>
            <w:vAlign w:val="center"/>
          </w:tcPr>
          <w:p w:rsidR="00AF413A" w:rsidRPr="002E27E1" w:rsidRDefault="00AF413A" w:rsidP="00061F27">
            <w:pPr>
              <w:tabs>
                <w:tab w:val="left" w:pos="1440"/>
              </w:tabs>
              <w:spacing w:after="0" w:line="240" w:lineRule="atLeast"/>
              <w:jc w:val="center"/>
              <w:outlineLvl w:val="0"/>
              <w:rPr>
                <w:rFonts w:ascii="宋体" w:eastAsia="宋体" w:hAnsi="宋体"/>
                <w:b/>
                <w:sz w:val="21"/>
                <w:szCs w:val="21"/>
                <w:lang w:eastAsia="zh-CN"/>
              </w:rPr>
            </w:pPr>
            <w:r w:rsidRPr="002E27E1">
              <w:rPr>
                <w:rFonts w:ascii="宋体" w:eastAsia="宋体" w:hAnsi="宋体" w:hint="eastAsia"/>
                <w:b/>
                <w:szCs w:val="21"/>
                <w:lang w:eastAsia="zh-CN"/>
              </w:rPr>
              <w:t>理论教学进程表</w:t>
            </w:r>
          </w:p>
        </w:tc>
      </w:tr>
      <w:tr w:rsidR="00AF413A" w:rsidRPr="002E27E1" w:rsidTr="00150B4F">
        <w:trPr>
          <w:trHeight w:val="340"/>
          <w:jc w:val="center"/>
        </w:trPr>
        <w:tc>
          <w:tcPr>
            <w:tcW w:w="648" w:type="dxa"/>
            <w:tcMar>
              <w:left w:w="28" w:type="dxa"/>
              <w:right w:w="28" w:type="dxa"/>
            </w:tcMar>
            <w:vAlign w:val="center"/>
          </w:tcPr>
          <w:p w:rsidR="00AF413A" w:rsidRPr="002E27E1" w:rsidRDefault="00AF413A" w:rsidP="00061F27">
            <w:pPr>
              <w:spacing w:after="0" w:line="240" w:lineRule="atLeast"/>
              <w:jc w:val="center"/>
              <w:rPr>
                <w:rFonts w:ascii="宋体" w:eastAsia="宋体" w:hAnsi="宋体"/>
                <w:b/>
                <w:sz w:val="21"/>
                <w:szCs w:val="21"/>
              </w:rPr>
            </w:pPr>
            <w:r w:rsidRPr="002E27E1">
              <w:rPr>
                <w:rFonts w:ascii="宋体" w:eastAsia="宋体" w:hAnsi="宋体" w:hint="eastAsia"/>
                <w:b/>
                <w:sz w:val="21"/>
                <w:szCs w:val="21"/>
              </w:rPr>
              <w:t>周次</w:t>
            </w:r>
          </w:p>
        </w:tc>
        <w:tc>
          <w:tcPr>
            <w:tcW w:w="1728" w:type="dxa"/>
            <w:gridSpan w:val="2"/>
            <w:tcMar>
              <w:left w:w="28" w:type="dxa"/>
              <w:right w:w="28" w:type="dxa"/>
            </w:tcMar>
            <w:vAlign w:val="center"/>
          </w:tcPr>
          <w:p w:rsidR="00AF413A" w:rsidRPr="002E27E1" w:rsidRDefault="00AF413A" w:rsidP="00061F27">
            <w:pPr>
              <w:spacing w:after="0" w:line="240" w:lineRule="atLeast"/>
              <w:jc w:val="center"/>
              <w:rPr>
                <w:rFonts w:ascii="宋体" w:eastAsia="宋体" w:hAnsi="宋体"/>
                <w:b/>
                <w:sz w:val="21"/>
                <w:szCs w:val="21"/>
              </w:rPr>
            </w:pPr>
            <w:r w:rsidRPr="002E27E1">
              <w:rPr>
                <w:rFonts w:ascii="宋体" w:eastAsia="宋体" w:hAnsi="宋体" w:hint="eastAsia"/>
                <w:b/>
                <w:sz w:val="21"/>
                <w:szCs w:val="21"/>
              </w:rPr>
              <w:t>教学主题</w:t>
            </w:r>
          </w:p>
        </w:tc>
        <w:tc>
          <w:tcPr>
            <w:tcW w:w="623" w:type="dxa"/>
            <w:tcMar>
              <w:left w:w="28" w:type="dxa"/>
              <w:right w:w="28" w:type="dxa"/>
            </w:tcMar>
            <w:vAlign w:val="center"/>
          </w:tcPr>
          <w:p w:rsidR="00AF413A" w:rsidRPr="002E27E1" w:rsidRDefault="00AF413A" w:rsidP="00061F27">
            <w:pPr>
              <w:spacing w:after="0" w:line="240" w:lineRule="atLeast"/>
              <w:jc w:val="center"/>
              <w:rPr>
                <w:rFonts w:ascii="宋体" w:eastAsia="宋体" w:hAnsi="宋体"/>
                <w:b/>
                <w:sz w:val="21"/>
                <w:szCs w:val="21"/>
              </w:rPr>
            </w:pPr>
            <w:r w:rsidRPr="002E27E1">
              <w:rPr>
                <w:rFonts w:ascii="宋体" w:eastAsia="宋体" w:hAnsi="宋体" w:hint="eastAsia"/>
                <w:b/>
                <w:sz w:val="21"/>
                <w:szCs w:val="21"/>
              </w:rPr>
              <w:t>教学时长</w:t>
            </w:r>
          </w:p>
        </w:tc>
        <w:tc>
          <w:tcPr>
            <w:tcW w:w="4029" w:type="dxa"/>
            <w:gridSpan w:val="3"/>
            <w:tcMar>
              <w:left w:w="28" w:type="dxa"/>
              <w:right w:w="28" w:type="dxa"/>
            </w:tcMar>
            <w:vAlign w:val="center"/>
          </w:tcPr>
          <w:p w:rsidR="00AF413A" w:rsidRPr="002E27E1" w:rsidRDefault="00AF413A" w:rsidP="00061F27">
            <w:pPr>
              <w:spacing w:after="0" w:line="240" w:lineRule="atLeast"/>
              <w:jc w:val="center"/>
              <w:rPr>
                <w:rFonts w:ascii="宋体" w:eastAsia="宋体" w:hAnsi="宋体"/>
                <w:b/>
                <w:sz w:val="21"/>
                <w:szCs w:val="21"/>
              </w:rPr>
            </w:pPr>
            <w:r w:rsidRPr="002E27E1">
              <w:rPr>
                <w:rFonts w:ascii="宋体" w:eastAsia="宋体" w:hAnsi="宋体" w:hint="eastAsia"/>
                <w:b/>
                <w:sz w:val="21"/>
                <w:szCs w:val="21"/>
              </w:rPr>
              <w:t>教学的重点与难点</w:t>
            </w:r>
          </w:p>
        </w:tc>
        <w:tc>
          <w:tcPr>
            <w:tcW w:w="1280" w:type="dxa"/>
            <w:gridSpan w:val="2"/>
            <w:tcMar>
              <w:left w:w="28" w:type="dxa"/>
              <w:right w:w="28" w:type="dxa"/>
            </w:tcMar>
            <w:vAlign w:val="center"/>
          </w:tcPr>
          <w:p w:rsidR="00AF413A" w:rsidRPr="002E27E1" w:rsidRDefault="00AF413A" w:rsidP="00061F27">
            <w:pPr>
              <w:spacing w:after="0" w:line="240" w:lineRule="atLeast"/>
              <w:jc w:val="center"/>
              <w:rPr>
                <w:rFonts w:ascii="宋体" w:eastAsia="宋体" w:hAnsi="宋体"/>
                <w:b/>
                <w:sz w:val="21"/>
                <w:szCs w:val="21"/>
              </w:rPr>
            </w:pPr>
            <w:r w:rsidRPr="002E27E1">
              <w:rPr>
                <w:rFonts w:ascii="宋体" w:eastAsia="宋体" w:hAnsi="宋体" w:hint="eastAsia"/>
                <w:b/>
                <w:sz w:val="21"/>
                <w:szCs w:val="21"/>
              </w:rPr>
              <w:t>教学方式</w:t>
            </w:r>
          </w:p>
        </w:tc>
        <w:tc>
          <w:tcPr>
            <w:tcW w:w="1093" w:type="dxa"/>
            <w:tcMar>
              <w:left w:w="28" w:type="dxa"/>
              <w:right w:w="28" w:type="dxa"/>
            </w:tcMar>
            <w:vAlign w:val="center"/>
          </w:tcPr>
          <w:p w:rsidR="00AF413A" w:rsidRPr="002E27E1" w:rsidRDefault="00AF413A" w:rsidP="00061F27">
            <w:pPr>
              <w:spacing w:after="0" w:line="240" w:lineRule="atLeast"/>
              <w:jc w:val="center"/>
              <w:rPr>
                <w:rFonts w:ascii="宋体" w:eastAsia="宋体" w:hAnsi="宋体"/>
                <w:b/>
                <w:sz w:val="21"/>
                <w:szCs w:val="21"/>
              </w:rPr>
            </w:pPr>
            <w:r w:rsidRPr="002E27E1">
              <w:rPr>
                <w:rFonts w:ascii="宋体" w:eastAsia="宋体" w:hAnsi="宋体" w:hint="eastAsia"/>
                <w:b/>
                <w:sz w:val="21"/>
                <w:szCs w:val="21"/>
              </w:rPr>
              <w:t>作业安排</w:t>
            </w:r>
          </w:p>
        </w:tc>
      </w:tr>
      <w:tr w:rsidR="00AF413A" w:rsidRPr="00253F09" w:rsidTr="00150B4F">
        <w:trPr>
          <w:trHeight w:val="340"/>
          <w:jc w:val="center"/>
        </w:trPr>
        <w:tc>
          <w:tcPr>
            <w:tcW w:w="648" w:type="dxa"/>
            <w:vAlign w:val="center"/>
          </w:tcPr>
          <w:p w:rsidR="00AF413A" w:rsidRPr="002E27E1" w:rsidRDefault="00AF413A" w:rsidP="00061F27">
            <w:pPr>
              <w:spacing w:after="0" w:line="240" w:lineRule="atLeast"/>
              <w:rPr>
                <w:rFonts w:ascii="宋体" w:eastAsia="宋体" w:hAnsi="宋体"/>
                <w:sz w:val="21"/>
                <w:szCs w:val="21"/>
                <w:lang w:eastAsia="zh-CN"/>
              </w:rPr>
            </w:pPr>
            <w:r>
              <w:rPr>
                <w:rFonts w:ascii="宋体" w:eastAsia="宋体" w:hAnsi="宋体"/>
                <w:sz w:val="21"/>
                <w:szCs w:val="21"/>
                <w:lang w:eastAsia="zh-CN"/>
              </w:rPr>
              <w:t>4</w:t>
            </w:r>
          </w:p>
        </w:tc>
        <w:tc>
          <w:tcPr>
            <w:tcW w:w="1728" w:type="dxa"/>
            <w:gridSpan w:val="2"/>
            <w:vAlign w:val="center"/>
          </w:tcPr>
          <w:p w:rsidR="00AF413A" w:rsidRPr="00150B4F" w:rsidRDefault="00AF413A" w:rsidP="00061F27">
            <w:pPr>
              <w:spacing w:after="0" w:line="240" w:lineRule="atLeast"/>
              <w:rPr>
                <w:rFonts w:ascii="宋体" w:eastAsia="宋体" w:hAnsi="宋体"/>
                <w:sz w:val="21"/>
                <w:szCs w:val="21"/>
                <w:lang w:eastAsia="zh-CN"/>
              </w:rPr>
            </w:pPr>
            <w:r w:rsidRPr="00150B4F">
              <w:rPr>
                <w:rFonts w:ascii="宋体" w:eastAsia="宋体" w:hAnsi="宋体" w:hint="eastAsia"/>
                <w:sz w:val="21"/>
                <w:szCs w:val="21"/>
              </w:rPr>
              <w:t>绪论和</w:t>
            </w:r>
            <w:r w:rsidRPr="00150B4F">
              <w:rPr>
                <w:rFonts w:ascii="宋体" w:eastAsia="宋体" w:hAnsi="宋体" w:hint="eastAsia"/>
                <w:sz w:val="21"/>
                <w:szCs w:val="21"/>
                <w:lang w:eastAsia="zh-CN"/>
              </w:rPr>
              <w:t>气体</w:t>
            </w:r>
          </w:p>
        </w:tc>
        <w:tc>
          <w:tcPr>
            <w:tcW w:w="623" w:type="dxa"/>
            <w:vAlign w:val="center"/>
          </w:tcPr>
          <w:p w:rsidR="00AF413A" w:rsidRPr="002E27E1" w:rsidRDefault="00AF413A" w:rsidP="00061F27">
            <w:pPr>
              <w:spacing w:after="0" w:line="240" w:lineRule="atLeast"/>
              <w:rPr>
                <w:rFonts w:ascii="宋体" w:eastAsia="宋体" w:hAnsi="宋体"/>
                <w:sz w:val="21"/>
                <w:szCs w:val="21"/>
                <w:lang w:eastAsia="zh-CN"/>
              </w:rPr>
            </w:pPr>
            <w:r>
              <w:rPr>
                <w:rFonts w:ascii="宋体" w:eastAsia="宋体" w:hAnsi="宋体"/>
                <w:sz w:val="21"/>
                <w:szCs w:val="21"/>
                <w:lang w:eastAsia="zh-CN"/>
              </w:rPr>
              <w:t>5</w:t>
            </w:r>
          </w:p>
        </w:tc>
        <w:tc>
          <w:tcPr>
            <w:tcW w:w="4029" w:type="dxa"/>
            <w:gridSpan w:val="3"/>
            <w:vAlign w:val="center"/>
          </w:tcPr>
          <w:p w:rsidR="00AF413A" w:rsidRDefault="00AF413A" w:rsidP="00061F27">
            <w:pPr>
              <w:spacing w:after="0" w:line="240" w:lineRule="atLeast"/>
              <w:rPr>
                <w:rFonts w:ascii="宋体" w:eastAsia="宋体" w:hAnsi="宋体"/>
                <w:sz w:val="21"/>
                <w:szCs w:val="21"/>
                <w:lang w:eastAsia="zh-CN"/>
              </w:rPr>
            </w:pPr>
            <w:r w:rsidRPr="00253F09">
              <w:rPr>
                <w:rFonts w:ascii="宋体" w:eastAsia="宋体" w:hAnsi="宋体" w:hint="eastAsia"/>
                <w:sz w:val="21"/>
                <w:szCs w:val="21"/>
              </w:rPr>
              <w:t>理想气体及状态方程及应用</w:t>
            </w:r>
          </w:p>
          <w:p w:rsidR="00AF413A" w:rsidRPr="00253F09" w:rsidRDefault="00AF413A" w:rsidP="00061F27">
            <w:pPr>
              <w:spacing w:after="0" w:line="240" w:lineRule="atLeast"/>
              <w:rPr>
                <w:rFonts w:ascii="宋体" w:eastAsia="宋体" w:hAnsi="宋体"/>
                <w:sz w:val="21"/>
                <w:szCs w:val="21"/>
                <w:lang w:eastAsia="zh-CN"/>
              </w:rPr>
            </w:pPr>
            <w:r>
              <w:rPr>
                <w:rFonts w:ascii="宋体" w:eastAsia="宋体" w:hAnsi="宋体" w:hint="eastAsia"/>
                <w:sz w:val="21"/>
                <w:szCs w:val="21"/>
                <w:lang w:eastAsia="zh-CN"/>
              </w:rPr>
              <w:t>分压定律，真实气体应用</w:t>
            </w:r>
          </w:p>
        </w:tc>
        <w:tc>
          <w:tcPr>
            <w:tcW w:w="1280" w:type="dxa"/>
            <w:gridSpan w:val="2"/>
            <w:vAlign w:val="center"/>
          </w:tcPr>
          <w:p w:rsidR="00AF413A" w:rsidRPr="00253F09" w:rsidRDefault="00AF413A" w:rsidP="00061F27">
            <w:pPr>
              <w:spacing w:after="0" w:line="240" w:lineRule="atLeast"/>
              <w:rPr>
                <w:rFonts w:ascii="宋体" w:eastAsia="宋体" w:hAnsi="宋体"/>
                <w:sz w:val="21"/>
                <w:szCs w:val="21"/>
              </w:rPr>
            </w:pPr>
            <w:r w:rsidRPr="00253F09">
              <w:rPr>
                <w:rFonts w:ascii="宋体" w:eastAsia="宋体" w:hAnsi="宋体" w:hint="eastAsia"/>
                <w:sz w:val="21"/>
                <w:szCs w:val="21"/>
              </w:rPr>
              <w:t>课堂讲授与讨论</w:t>
            </w:r>
          </w:p>
        </w:tc>
        <w:tc>
          <w:tcPr>
            <w:tcW w:w="1093" w:type="dxa"/>
            <w:vAlign w:val="center"/>
          </w:tcPr>
          <w:p w:rsidR="00AF413A" w:rsidRPr="00253F09" w:rsidRDefault="00AF413A" w:rsidP="00061F27">
            <w:pPr>
              <w:spacing w:after="0" w:line="240" w:lineRule="atLeast"/>
              <w:rPr>
                <w:rFonts w:ascii="宋体" w:eastAsia="宋体" w:hAnsi="宋体"/>
                <w:sz w:val="21"/>
                <w:szCs w:val="21"/>
                <w:lang w:eastAsia="zh-CN"/>
              </w:rPr>
            </w:pPr>
            <w:r>
              <w:rPr>
                <w:rFonts w:ascii="宋体" w:eastAsia="宋体" w:hAnsi="宋体" w:hint="eastAsia"/>
                <w:sz w:val="21"/>
                <w:szCs w:val="21"/>
                <w:lang w:eastAsia="zh-CN"/>
              </w:rPr>
              <w:t>方程的计算和运用习题</w:t>
            </w:r>
          </w:p>
        </w:tc>
      </w:tr>
      <w:tr w:rsidR="00AF413A" w:rsidRPr="00253F09" w:rsidTr="00150B4F">
        <w:trPr>
          <w:trHeight w:val="340"/>
          <w:jc w:val="center"/>
        </w:trPr>
        <w:tc>
          <w:tcPr>
            <w:tcW w:w="648" w:type="dxa"/>
            <w:vAlign w:val="center"/>
          </w:tcPr>
          <w:p w:rsidR="00AF413A" w:rsidRPr="002E27E1" w:rsidRDefault="00AF413A" w:rsidP="00061F27">
            <w:pPr>
              <w:spacing w:after="0" w:line="240" w:lineRule="atLeast"/>
              <w:rPr>
                <w:rFonts w:ascii="宋体" w:eastAsia="宋体" w:hAnsi="宋体"/>
                <w:sz w:val="21"/>
                <w:szCs w:val="21"/>
                <w:lang w:eastAsia="zh-CN"/>
              </w:rPr>
            </w:pPr>
            <w:r>
              <w:rPr>
                <w:rFonts w:ascii="宋体" w:eastAsia="宋体" w:hAnsi="宋体"/>
                <w:sz w:val="21"/>
                <w:szCs w:val="21"/>
                <w:lang w:eastAsia="zh-CN"/>
              </w:rPr>
              <w:t>5</w:t>
            </w:r>
          </w:p>
        </w:tc>
        <w:tc>
          <w:tcPr>
            <w:tcW w:w="1728" w:type="dxa"/>
            <w:gridSpan w:val="2"/>
            <w:vAlign w:val="center"/>
          </w:tcPr>
          <w:p w:rsidR="00AF413A" w:rsidRPr="00150B4F" w:rsidRDefault="00AF413A" w:rsidP="00061F27">
            <w:pPr>
              <w:spacing w:after="0" w:line="240" w:lineRule="atLeast"/>
              <w:rPr>
                <w:rFonts w:ascii="宋体" w:eastAsia="宋体" w:hAnsi="宋体"/>
                <w:sz w:val="21"/>
                <w:szCs w:val="21"/>
              </w:rPr>
            </w:pPr>
            <w:r w:rsidRPr="00150B4F">
              <w:rPr>
                <w:rFonts w:ascii="宋体" w:eastAsia="宋体" w:hAnsi="宋体" w:hint="eastAsia"/>
                <w:sz w:val="21"/>
                <w:szCs w:val="21"/>
              </w:rPr>
              <w:t>热化学</w:t>
            </w:r>
          </w:p>
        </w:tc>
        <w:tc>
          <w:tcPr>
            <w:tcW w:w="623" w:type="dxa"/>
            <w:vAlign w:val="center"/>
          </w:tcPr>
          <w:p w:rsidR="00AF413A" w:rsidRPr="002E27E1" w:rsidRDefault="00AF413A" w:rsidP="00061F27">
            <w:pPr>
              <w:spacing w:after="0" w:line="240" w:lineRule="atLeast"/>
              <w:rPr>
                <w:rFonts w:ascii="宋体" w:eastAsia="宋体" w:hAnsi="宋体"/>
                <w:sz w:val="21"/>
                <w:szCs w:val="21"/>
                <w:lang w:eastAsia="zh-CN"/>
              </w:rPr>
            </w:pPr>
            <w:r>
              <w:rPr>
                <w:rFonts w:ascii="宋体" w:eastAsia="宋体" w:hAnsi="宋体"/>
                <w:sz w:val="21"/>
                <w:szCs w:val="21"/>
                <w:lang w:eastAsia="zh-CN"/>
              </w:rPr>
              <w:t>5</w:t>
            </w:r>
          </w:p>
        </w:tc>
        <w:tc>
          <w:tcPr>
            <w:tcW w:w="4029" w:type="dxa"/>
            <w:gridSpan w:val="3"/>
            <w:vAlign w:val="center"/>
          </w:tcPr>
          <w:p w:rsidR="00AF413A" w:rsidRDefault="00AF413A" w:rsidP="00061F27">
            <w:pPr>
              <w:spacing w:after="0" w:line="240" w:lineRule="atLeast"/>
              <w:rPr>
                <w:rFonts w:ascii="宋体" w:eastAsia="宋体" w:hAnsi="宋体"/>
                <w:color w:val="000000"/>
                <w:sz w:val="21"/>
                <w:szCs w:val="21"/>
                <w:lang w:eastAsia="zh-CN"/>
              </w:rPr>
            </w:pPr>
            <w:r w:rsidRPr="00253F09">
              <w:rPr>
                <w:rFonts w:ascii="宋体" w:eastAsia="宋体" w:hAnsi="宋体" w:hint="eastAsia"/>
                <w:sz w:val="21"/>
                <w:szCs w:val="21"/>
                <w:lang w:eastAsia="zh-CN"/>
              </w:rPr>
              <w:t>热力学概念</w:t>
            </w:r>
            <w:r>
              <w:rPr>
                <w:rFonts w:ascii="宋体" w:eastAsia="宋体" w:hAnsi="宋体" w:hint="eastAsia"/>
                <w:sz w:val="21"/>
                <w:szCs w:val="21"/>
                <w:lang w:eastAsia="zh-CN"/>
              </w:rPr>
              <w:t>，</w:t>
            </w:r>
            <w:r w:rsidRPr="00253F09">
              <w:rPr>
                <w:rFonts w:ascii="宋体" w:eastAsia="宋体" w:hAnsi="宋体" w:hint="eastAsia"/>
                <w:color w:val="000000"/>
                <w:sz w:val="21"/>
                <w:szCs w:val="21"/>
              </w:rPr>
              <w:t>热力学第一定律</w:t>
            </w:r>
          </w:p>
          <w:p w:rsidR="00AF413A" w:rsidRPr="00253F09" w:rsidRDefault="00AF413A" w:rsidP="00061F27">
            <w:pPr>
              <w:spacing w:after="0" w:line="240" w:lineRule="atLeast"/>
              <w:rPr>
                <w:rFonts w:ascii="宋体" w:eastAsia="宋体" w:hAnsi="宋体"/>
                <w:sz w:val="21"/>
                <w:szCs w:val="21"/>
                <w:lang w:eastAsia="zh-CN"/>
              </w:rPr>
            </w:pPr>
            <w:r w:rsidRPr="00253F09">
              <w:rPr>
                <w:rFonts w:ascii="宋体" w:eastAsia="宋体" w:hAnsi="宋体" w:hint="eastAsia"/>
                <w:color w:val="000000"/>
                <w:sz w:val="21"/>
                <w:szCs w:val="21"/>
                <w:lang w:eastAsia="zh-CN"/>
              </w:rPr>
              <w:t>反应热计算</w:t>
            </w:r>
          </w:p>
        </w:tc>
        <w:tc>
          <w:tcPr>
            <w:tcW w:w="1280" w:type="dxa"/>
            <w:gridSpan w:val="2"/>
            <w:vAlign w:val="center"/>
          </w:tcPr>
          <w:p w:rsidR="00AF413A" w:rsidRPr="00253F09" w:rsidRDefault="00AF413A" w:rsidP="00061F27">
            <w:pPr>
              <w:spacing w:after="0" w:line="240" w:lineRule="atLeast"/>
              <w:rPr>
                <w:rFonts w:ascii="宋体" w:eastAsia="宋体" w:hAnsi="宋体"/>
                <w:sz w:val="21"/>
                <w:szCs w:val="21"/>
              </w:rPr>
            </w:pPr>
            <w:r w:rsidRPr="00253F09">
              <w:rPr>
                <w:rFonts w:ascii="宋体" w:eastAsia="宋体" w:hAnsi="宋体" w:hint="eastAsia"/>
                <w:sz w:val="21"/>
                <w:szCs w:val="21"/>
              </w:rPr>
              <w:t>课堂讲授与讨论</w:t>
            </w:r>
          </w:p>
        </w:tc>
        <w:tc>
          <w:tcPr>
            <w:tcW w:w="1093" w:type="dxa"/>
            <w:vAlign w:val="center"/>
          </w:tcPr>
          <w:p w:rsidR="00AF413A" w:rsidRPr="00253F09" w:rsidRDefault="00AF413A" w:rsidP="00061F27">
            <w:pPr>
              <w:spacing w:after="0" w:line="240" w:lineRule="atLeast"/>
              <w:rPr>
                <w:rFonts w:ascii="宋体" w:eastAsia="宋体" w:hAnsi="宋体"/>
                <w:sz w:val="21"/>
                <w:szCs w:val="21"/>
                <w:lang w:eastAsia="zh-CN"/>
              </w:rPr>
            </w:pPr>
            <w:r>
              <w:rPr>
                <w:rFonts w:ascii="宋体" w:eastAsia="宋体" w:hAnsi="宋体" w:hint="eastAsia"/>
                <w:sz w:val="21"/>
                <w:szCs w:val="21"/>
                <w:lang w:eastAsia="zh-CN"/>
              </w:rPr>
              <w:t>标准焓和反应热的计算</w:t>
            </w:r>
          </w:p>
        </w:tc>
      </w:tr>
      <w:tr w:rsidR="00AF413A" w:rsidRPr="00253F09" w:rsidTr="00150B4F">
        <w:trPr>
          <w:trHeight w:val="340"/>
          <w:jc w:val="center"/>
        </w:trPr>
        <w:tc>
          <w:tcPr>
            <w:tcW w:w="648" w:type="dxa"/>
            <w:vAlign w:val="center"/>
          </w:tcPr>
          <w:p w:rsidR="00AF413A" w:rsidRPr="002E27E1" w:rsidRDefault="00AF413A" w:rsidP="00061F27">
            <w:pPr>
              <w:spacing w:after="0" w:line="240" w:lineRule="atLeast"/>
              <w:rPr>
                <w:rFonts w:ascii="宋体" w:eastAsia="宋体" w:hAnsi="宋体"/>
                <w:sz w:val="21"/>
                <w:szCs w:val="21"/>
                <w:lang w:eastAsia="zh-CN"/>
              </w:rPr>
            </w:pPr>
            <w:r>
              <w:rPr>
                <w:rFonts w:ascii="宋体" w:eastAsia="宋体" w:hAnsi="宋体"/>
                <w:sz w:val="21"/>
                <w:szCs w:val="21"/>
                <w:lang w:eastAsia="zh-CN"/>
              </w:rPr>
              <w:t>6</w:t>
            </w:r>
          </w:p>
        </w:tc>
        <w:tc>
          <w:tcPr>
            <w:tcW w:w="1728" w:type="dxa"/>
            <w:gridSpan w:val="2"/>
            <w:vAlign w:val="center"/>
          </w:tcPr>
          <w:p w:rsidR="00AF413A" w:rsidRPr="00150B4F" w:rsidRDefault="00AF413A" w:rsidP="00061F27">
            <w:pPr>
              <w:spacing w:after="0" w:line="240" w:lineRule="atLeast"/>
              <w:rPr>
                <w:rFonts w:ascii="宋体" w:eastAsia="宋体" w:hAnsi="宋体"/>
                <w:sz w:val="21"/>
                <w:szCs w:val="21"/>
                <w:lang w:eastAsia="zh-CN"/>
              </w:rPr>
            </w:pPr>
            <w:r w:rsidRPr="00150B4F">
              <w:rPr>
                <w:rFonts w:ascii="宋体" w:eastAsia="宋体" w:hAnsi="宋体" w:cs="宋体" w:hint="eastAsia"/>
                <w:color w:val="000000"/>
                <w:sz w:val="21"/>
                <w:szCs w:val="21"/>
              </w:rPr>
              <w:t>化学动力学</w:t>
            </w:r>
            <w:r w:rsidRPr="00150B4F">
              <w:rPr>
                <w:rFonts w:ascii="宋体" w:eastAsia="宋体" w:hAnsi="宋体" w:cs="宋体" w:hint="eastAsia"/>
                <w:color w:val="000000"/>
                <w:sz w:val="21"/>
                <w:szCs w:val="21"/>
                <w:lang w:eastAsia="zh-CN"/>
              </w:rPr>
              <w:t>基础</w:t>
            </w:r>
          </w:p>
        </w:tc>
        <w:tc>
          <w:tcPr>
            <w:tcW w:w="623" w:type="dxa"/>
            <w:vAlign w:val="center"/>
          </w:tcPr>
          <w:p w:rsidR="00AF413A" w:rsidRPr="002E27E1" w:rsidRDefault="00AF413A" w:rsidP="00061F27">
            <w:pPr>
              <w:spacing w:after="0" w:line="240" w:lineRule="atLeast"/>
              <w:rPr>
                <w:rFonts w:ascii="宋体" w:eastAsia="宋体" w:hAnsi="宋体"/>
                <w:sz w:val="21"/>
                <w:szCs w:val="21"/>
                <w:lang w:eastAsia="zh-CN"/>
              </w:rPr>
            </w:pPr>
            <w:r>
              <w:rPr>
                <w:rFonts w:ascii="宋体" w:eastAsia="宋体" w:hAnsi="宋体"/>
                <w:sz w:val="21"/>
                <w:szCs w:val="21"/>
                <w:lang w:eastAsia="zh-CN"/>
              </w:rPr>
              <w:t>5</w:t>
            </w:r>
          </w:p>
        </w:tc>
        <w:tc>
          <w:tcPr>
            <w:tcW w:w="4029" w:type="dxa"/>
            <w:gridSpan w:val="3"/>
            <w:vAlign w:val="center"/>
          </w:tcPr>
          <w:p w:rsidR="00AF413A" w:rsidRPr="00253F09" w:rsidRDefault="00AF413A" w:rsidP="002D548F">
            <w:pPr>
              <w:spacing w:line="360" w:lineRule="atLeast"/>
              <w:rPr>
                <w:rFonts w:ascii="宋体" w:eastAsia="宋体" w:hAnsi="宋体" w:cs="宋体"/>
                <w:color w:val="000000"/>
                <w:sz w:val="21"/>
                <w:szCs w:val="21"/>
              </w:rPr>
            </w:pPr>
            <w:r w:rsidRPr="00253F09">
              <w:rPr>
                <w:rFonts w:ascii="宋体" w:eastAsia="宋体" w:hAnsi="宋体" w:cs="宋体" w:hint="eastAsia"/>
                <w:color w:val="000000"/>
                <w:sz w:val="21"/>
                <w:szCs w:val="21"/>
              </w:rPr>
              <w:t>化学反应速率方程及应用</w:t>
            </w:r>
          </w:p>
          <w:p w:rsidR="00AF413A" w:rsidRPr="00253F09" w:rsidRDefault="00AF413A" w:rsidP="002D548F">
            <w:pPr>
              <w:spacing w:after="0" w:line="240" w:lineRule="atLeast"/>
              <w:rPr>
                <w:rFonts w:ascii="宋体" w:eastAsia="宋体" w:hAnsi="宋体"/>
                <w:sz w:val="21"/>
                <w:szCs w:val="21"/>
              </w:rPr>
            </w:pPr>
            <w:r w:rsidRPr="00253F09">
              <w:rPr>
                <w:rFonts w:ascii="宋体" w:eastAsia="宋体" w:hAnsi="宋体" w:cs="宋体" w:hint="eastAsia"/>
                <w:color w:val="000000"/>
                <w:sz w:val="21"/>
                <w:szCs w:val="21"/>
              </w:rPr>
              <w:t>化学反应理论及机理</w:t>
            </w:r>
          </w:p>
        </w:tc>
        <w:tc>
          <w:tcPr>
            <w:tcW w:w="1280" w:type="dxa"/>
            <w:gridSpan w:val="2"/>
            <w:vAlign w:val="center"/>
          </w:tcPr>
          <w:p w:rsidR="00AF413A" w:rsidRPr="00253F09" w:rsidRDefault="00AF413A" w:rsidP="00061F27">
            <w:pPr>
              <w:spacing w:after="0" w:line="240" w:lineRule="atLeast"/>
              <w:rPr>
                <w:rFonts w:ascii="宋体" w:eastAsia="宋体" w:hAnsi="宋体"/>
                <w:sz w:val="21"/>
                <w:szCs w:val="21"/>
              </w:rPr>
            </w:pPr>
            <w:r w:rsidRPr="00253F09">
              <w:rPr>
                <w:rFonts w:ascii="宋体" w:eastAsia="宋体" w:hAnsi="宋体" w:hint="eastAsia"/>
                <w:sz w:val="21"/>
                <w:szCs w:val="21"/>
              </w:rPr>
              <w:t>课堂讲授与讨论</w:t>
            </w:r>
          </w:p>
        </w:tc>
        <w:tc>
          <w:tcPr>
            <w:tcW w:w="1093" w:type="dxa"/>
            <w:vAlign w:val="center"/>
          </w:tcPr>
          <w:p w:rsidR="00AF413A" w:rsidRPr="00253F09" w:rsidRDefault="00AF413A" w:rsidP="00061F27">
            <w:pPr>
              <w:spacing w:after="0" w:line="240" w:lineRule="atLeast"/>
              <w:rPr>
                <w:rFonts w:ascii="宋体" w:eastAsia="宋体" w:hAnsi="宋体"/>
                <w:sz w:val="21"/>
                <w:szCs w:val="21"/>
                <w:lang w:eastAsia="zh-CN"/>
              </w:rPr>
            </w:pPr>
            <w:r>
              <w:rPr>
                <w:rFonts w:ascii="宋体" w:eastAsia="宋体" w:hAnsi="宋体" w:hint="eastAsia"/>
                <w:sz w:val="21"/>
                <w:szCs w:val="21"/>
                <w:lang w:eastAsia="zh-CN"/>
              </w:rPr>
              <w:t>速率方程分析判断</w:t>
            </w:r>
          </w:p>
        </w:tc>
      </w:tr>
      <w:tr w:rsidR="00AF413A" w:rsidRPr="00253F09" w:rsidTr="00150B4F">
        <w:trPr>
          <w:trHeight w:val="340"/>
          <w:jc w:val="center"/>
        </w:trPr>
        <w:tc>
          <w:tcPr>
            <w:tcW w:w="648" w:type="dxa"/>
            <w:vAlign w:val="center"/>
          </w:tcPr>
          <w:p w:rsidR="00AF413A" w:rsidRPr="002E27E1" w:rsidRDefault="00AF413A" w:rsidP="00061F27">
            <w:pPr>
              <w:spacing w:after="0" w:line="240" w:lineRule="atLeast"/>
              <w:rPr>
                <w:rFonts w:ascii="宋体" w:eastAsia="宋体" w:hAnsi="宋体"/>
                <w:sz w:val="21"/>
                <w:szCs w:val="21"/>
                <w:lang w:eastAsia="zh-CN"/>
              </w:rPr>
            </w:pPr>
            <w:r>
              <w:rPr>
                <w:rFonts w:ascii="宋体" w:eastAsia="宋体" w:hAnsi="宋体"/>
                <w:sz w:val="21"/>
                <w:szCs w:val="21"/>
                <w:lang w:eastAsia="zh-CN"/>
              </w:rPr>
              <w:t>7</w:t>
            </w:r>
          </w:p>
        </w:tc>
        <w:tc>
          <w:tcPr>
            <w:tcW w:w="1728" w:type="dxa"/>
            <w:gridSpan w:val="2"/>
            <w:vAlign w:val="center"/>
          </w:tcPr>
          <w:p w:rsidR="00AF413A" w:rsidRPr="00150B4F" w:rsidRDefault="00AF413A" w:rsidP="00061F27">
            <w:pPr>
              <w:spacing w:after="0" w:line="240" w:lineRule="atLeast"/>
              <w:rPr>
                <w:rFonts w:ascii="宋体" w:eastAsia="宋体" w:hAnsi="宋体"/>
                <w:sz w:val="21"/>
                <w:szCs w:val="21"/>
              </w:rPr>
            </w:pPr>
            <w:r w:rsidRPr="00150B4F">
              <w:rPr>
                <w:rFonts w:ascii="宋体" w:eastAsia="宋体" w:hAnsi="宋体" w:cs="宋体" w:hint="eastAsia"/>
                <w:color w:val="000000"/>
                <w:sz w:val="21"/>
                <w:szCs w:val="21"/>
              </w:rPr>
              <w:t>化学平衡</w:t>
            </w:r>
          </w:p>
        </w:tc>
        <w:tc>
          <w:tcPr>
            <w:tcW w:w="623" w:type="dxa"/>
            <w:vAlign w:val="center"/>
          </w:tcPr>
          <w:p w:rsidR="00AF413A" w:rsidRPr="002E27E1" w:rsidRDefault="00AF413A" w:rsidP="00061F27">
            <w:pPr>
              <w:spacing w:after="0" w:line="240" w:lineRule="atLeast"/>
              <w:rPr>
                <w:rFonts w:ascii="宋体" w:eastAsia="宋体" w:hAnsi="宋体"/>
                <w:sz w:val="21"/>
                <w:szCs w:val="21"/>
                <w:lang w:eastAsia="zh-CN"/>
              </w:rPr>
            </w:pPr>
            <w:r>
              <w:rPr>
                <w:rFonts w:ascii="宋体" w:eastAsia="宋体" w:hAnsi="宋体"/>
                <w:sz w:val="21"/>
                <w:szCs w:val="21"/>
                <w:lang w:eastAsia="zh-CN"/>
              </w:rPr>
              <w:t>5</w:t>
            </w:r>
          </w:p>
        </w:tc>
        <w:tc>
          <w:tcPr>
            <w:tcW w:w="4029" w:type="dxa"/>
            <w:gridSpan w:val="3"/>
            <w:vAlign w:val="center"/>
          </w:tcPr>
          <w:p w:rsidR="00AF413A" w:rsidRPr="00253F09" w:rsidRDefault="00AF413A" w:rsidP="002D548F">
            <w:pPr>
              <w:rPr>
                <w:rFonts w:ascii="宋体" w:eastAsia="宋体" w:hAnsi="宋体"/>
                <w:color w:val="000000"/>
                <w:sz w:val="21"/>
                <w:szCs w:val="21"/>
              </w:rPr>
            </w:pPr>
            <w:r w:rsidRPr="00253F09">
              <w:rPr>
                <w:rFonts w:ascii="宋体" w:eastAsia="宋体" w:hAnsi="宋体" w:hint="eastAsia"/>
                <w:color w:val="000000"/>
                <w:sz w:val="21"/>
                <w:szCs w:val="21"/>
              </w:rPr>
              <w:t>标准平衡常数及应用</w:t>
            </w:r>
          </w:p>
          <w:p w:rsidR="00AF413A" w:rsidRPr="00253F09" w:rsidRDefault="00AF413A" w:rsidP="002D548F">
            <w:pPr>
              <w:spacing w:after="0" w:line="240" w:lineRule="atLeast"/>
              <w:rPr>
                <w:rFonts w:ascii="宋体" w:eastAsia="宋体" w:hAnsi="宋体"/>
                <w:sz w:val="21"/>
                <w:szCs w:val="21"/>
              </w:rPr>
            </w:pPr>
            <w:r w:rsidRPr="00253F09">
              <w:rPr>
                <w:rFonts w:ascii="宋体" w:eastAsia="宋体" w:hAnsi="宋体" w:cs="宋体" w:hint="eastAsia"/>
                <w:color w:val="000000"/>
                <w:sz w:val="21"/>
                <w:szCs w:val="21"/>
              </w:rPr>
              <w:t>化学</w:t>
            </w:r>
            <w:r w:rsidRPr="00253F09">
              <w:rPr>
                <w:rFonts w:ascii="宋体" w:eastAsia="宋体" w:hAnsi="宋体" w:hint="eastAsia"/>
                <w:color w:val="000000"/>
                <w:sz w:val="21"/>
                <w:szCs w:val="21"/>
              </w:rPr>
              <w:t>平衡移动及影响因素</w:t>
            </w:r>
          </w:p>
        </w:tc>
        <w:tc>
          <w:tcPr>
            <w:tcW w:w="1280" w:type="dxa"/>
            <w:gridSpan w:val="2"/>
            <w:vAlign w:val="center"/>
          </w:tcPr>
          <w:p w:rsidR="00AF413A" w:rsidRPr="00253F09" w:rsidRDefault="00AF413A" w:rsidP="00061F27">
            <w:pPr>
              <w:spacing w:after="0" w:line="240" w:lineRule="atLeast"/>
              <w:rPr>
                <w:rFonts w:ascii="宋体" w:eastAsia="宋体" w:hAnsi="宋体"/>
                <w:sz w:val="21"/>
                <w:szCs w:val="21"/>
              </w:rPr>
            </w:pPr>
            <w:r w:rsidRPr="00253F09">
              <w:rPr>
                <w:rFonts w:ascii="宋体" w:eastAsia="宋体" w:hAnsi="宋体" w:hint="eastAsia"/>
                <w:sz w:val="21"/>
                <w:szCs w:val="21"/>
              </w:rPr>
              <w:t>课堂讲授与讨论</w:t>
            </w:r>
          </w:p>
        </w:tc>
        <w:tc>
          <w:tcPr>
            <w:tcW w:w="1093" w:type="dxa"/>
            <w:vAlign w:val="center"/>
          </w:tcPr>
          <w:p w:rsidR="00AF413A" w:rsidRPr="00253F09" w:rsidRDefault="00AF413A" w:rsidP="00061F27">
            <w:pPr>
              <w:spacing w:after="0" w:line="240" w:lineRule="atLeast"/>
              <w:rPr>
                <w:rFonts w:ascii="宋体" w:eastAsia="宋体" w:hAnsi="宋体"/>
                <w:sz w:val="21"/>
                <w:szCs w:val="21"/>
                <w:lang w:eastAsia="zh-CN"/>
              </w:rPr>
            </w:pPr>
            <w:r>
              <w:rPr>
                <w:rFonts w:ascii="宋体" w:eastAsia="宋体" w:hAnsi="宋体" w:hint="eastAsia"/>
                <w:sz w:val="21"/>
                <w:szCs w:val="21"/>
                <w:lang w:eastAsia="zh-CN"/>
              </w:rPr>
              <w:t>常数计算及平衡移动判断分析题</w:t>
            </w:r>
          </w:p>
        </w:tc>
      </w:tr>
      <w:tr w:rsidR="00AF413A" w:rsidRPr="00253F09" w:rsidTr="00150B4F">
        <w:trPr>
          <w:trHeight w:val="340"/>
          <w:jc w:val="center"/>
        </w:trPr>
        <w:tc>
          <w:tcPr>
            <w:tcW w:w="648" w:type="dxa"/>
            <w:vAlign w:val="center"/>
          </w:tcPr>
          <w:p w:rsidR="00AF413A" w:rsidRPr="002E27E1" w:rsidRDefault="00AF413A" w:rsidP="00061F27">
            <w:pPr>
              <w:spacing w:after="0" w:line="240" w:lineRule="atLeast"/>
              <w:rPr>
                <w:rFonts w:ascii="宋体" w:eastAsia="宋体" w:hAnsi="宋体"/>
                <w:sz w:val="21"/>
                <w:szCs w:val="21"/>
                <w:lang w:eastAsia="zh-CN"/>
              </w:rPr>
            </w:pPr>
            <w:r>
              <w:rPr>
                <w:rFonts w:ascii="宋体" w:eastAsia="宋体" w:hAnsi="宋体"/>
                <w:sz w:val="21"/>
                <w:szCs w:val="21"/>
                <w:lang w:eastAsia="zh-CN"/>
              </w:rPr>
              <w:t>8</w:t>
            </w:r>
          </w:p>
        </w:tc>
        <w:tc>
          <w:tcPr>
            <w:tcW w:w="1728" w:type="dxa"/>
            <w:gridSpan w:val="2"/>
            <w:vAlign w:val="center"/>
          </w:tcPr>
          <w:p w:rsidR="00AF413A" w:rsidRPr="00150B4F" w:rsidRDefault="00AF413A" w:rsidP="00061F27">
            <w:pPr>
              <w:spacing w:after="0" w:line="240" w:lineRule="atLeast"/>
              <w:rPr>
                <w:rFonts w:ascii="宋体" w:eastAsia="宋体" w:hAnsi="宋体"/>
                <w:sz w:val="21"/>
                <w:szCs w:val="21"/>
                <w:lang w:eastAsia="zh-CN"/>
              </w:rPr>
            </w:pPr>
            <w:r w:rsidRPr="00150B4F">
              <w:rPr>
                <w:rFonts w:ascii="宋体" w:eastAsia="宋体" w:hAnsi="宋体" w:hint="eastAsia"/>
                <w:sz w:val="21"/>
                <w:szCs w:val="21"/>
                <w:lang w:eastAsia="zh-CN"/>
              </w:rPr>
              <w:t>自发反应及焓、熵、</w:t>
            </w:r>
            <w:r w:rsidRPr="00150B4F">
              <w:rPr>
                <w:rFonts w:ascii="宋体" w:eastAsia="宋体" w:hAnsi="宋体"/>
                <w:sz w:val="21"/>
                <w:szCs w:val="21"/>
                <w:lang w:eastAsia="zh-CN"/>
              </w:rPr>
              <w:t>Gibbs</w:t>
            </w:r>
            <w:r w:rsidRPr="00150B4F">
              <w:rPr>
                <w:rFonts w:ascii="宋体" w:eastAsia="宋体" w:hAnsi="宋体" w:hint="eastAsia"/>
                <w:sz w:val="21"/>
                <w:szCs w:val="21"/>
                <w:lang w:eastAsia="zh-CN"/>
              </w:rPr>
              <w:t>函数</w:t>
            </w:r>
          </w:p>
        </w:tc>
        <w:tc>
          <w:tcPr>
            <w:tcW w:w="623" w:type="dxa"/>
            <w:vAlign w:val="center"/>
          </w:tcPr>
          <w:p w:rsidR="00AF413A" w:rsidRPr="002E27E1" w:rsidRDefault="00AF413A" w:rsidP="00061F27">
            <w:pPr>
              <w:spacing w:after="0" w:line="240" w:lineRule="atLeast"/>
              <w:rPr>
                <w:rFonts w:ascii="宋体" w:eastAsia="宋体" w:hAnsi="宋体"/>
                <w:sz w:val="21"/>
                <w:szCs w:val="21"/>
                <w:lang w:eastAsia="zh-CN"/>
              </w:rPr>
            </w:pPr>
            <w:r>
              <w:rPr>
                <w:rFonts w:ascii="宋体" w:eastAsia="宋体" w:hAnsi="宋体"/>
                <w:sz w:val="21"/>
                <w:szCs w:val="21"/>
                <w:lang w:eastAsia="zh-CN"/>
              </w:rPr>
              <w:t>5</w:t>
            </w:r>
          </w:p>
        </w:tc>
        <w:tc>
          <w:tcPr>
            <w:tcW w:w="4029" w:type="dxa"/>
            <w:gridSpan w:val="3"/>
            <w:vAlign w:val="center"/>
          </w:tcPr>
          <w:p w:rsidR="00AF413A" w:rsidRPr="00253F09" w:rsidRDefault="00AF413A" w:rsidP="002D548F">
            <w:pPr>
              <w:rPr>
                <w:rFonts w:ascii="宋体" w:eastAsia="宋体" w:hAnsi="宋体"/>
                <w:color w:val="000000"/>
                <w:sz w:val="21"/>
                <w:szCs w:val="21"/>
                <w:lang w:eastAsia="zh-CN"/>
              </w:rPr>
            </w:pPr>
            <w:r w:rsidRPr="00253F09">
              <w:rPr>
                <w:rFonts w:ascii="宋体" w:eastAsia="宋体" w:hAnsi="宋体" w:hint="eastAsia"/>
                <w:color w:val="000000"/>
                <w:sz w:val="21"/>
                <w:szCs w:val="21"/>
              </w:rPr>
              <w:t>自发变化、熵及</w:t>
            </w:r>
            <w:r w:rsidRPr="00253F09">
              <w:rPr>
                <w:rFonts w:ascii="宋体" w:eastAsia="宋体" w:hAnsi="宋体"/>
                <w:color w:val="000000"/>
                <w:sz w:val="21"/>
                <w:szCs w:val="21"/>
              </w:rPr>
              <w:t>Gibbs</w:t>
            </w:r>
            <w:r w:rsidRPr="00253F09">
              <w:rPr>
                <w:rFonts w:ascii="宋体" w:eastAsia="宋体" w:hAnsi="宋体" w:hint="eastAsia"/>
                <w:color w:val="000000"/>
                <w:sz w:val="21"/>
                <w:szCs w:val="21"/>
              </w:rPr>
              <w:t>函数</w:t>
            </w:r>
            <w:r>
              <w:rPr>
                <w:rFonts w:ascii="宋体" w:eastAsia="宋体" w:hAnsi="宋体" w:hint="eastAsia"/>
                <w:color w:val="000000"/>
                <w:sz w:val="21"/>
                <w:szCs w:val="21"/>
                <w:lang w:eastAsia="zh-CN"/>
              </w:rPr>
              <w:t>概念</w:t>
            </w:r>
          </w:p>
          <w:p w:rsidR="00AF413A" w:rsidRPr="00253F09" w:rsidRDefault="00AF413A" w:rsidP="00061F27">
            <w:pPr>
              <w:spacing w:after="0" w:line="240" w:lineRule="atLeast"/>
              <w:rPr>
                <w:rFonts w:ascii="宋体" w:eastAsia="宋体" w:hAnsi="宋体"/>
                <w:sz w:val="21"/>
                <w:szCs w:val="21"/>
                <w:lang w:eastAsia="zh-CN"/>
              </w:rPr>
            </w:pPr>
            <w:r w:rsidRPr="00253F09">
              <w:rPr>
                <w:rFonts w:ascii="宋体" w:eastAsia="宋体" w:hAnsi="宋体" w:hint="eastAsia"/>
                <w:sz w:val="21"/>
                <w:szCs w:val="21"/>
                <w:lang w:eastAsia="zh-CN"/>
              </w:rPr>
              <w:t>热力学第三定律计算与平衡分析</w:t>
            </w:r>
          </w:p>
        </w:tc>
        <w:tc>
          <w:tcPr>
            <w:tcW w:w="1280" w:type="dxa"/>
            <w:gridSpan w:val="2"/>
            <w:vAlign w:val="center"/>
          </w:tcPr>
          <w:p w:rsidR="00AF413A" w:rsidRPr="00253F09" w:rsidRDefault="00AF413A" w:rsidP="00061F27">
            <w:pPr>
              <w:spacing w:after="0" w:line="240" w:lineRule="atLeast"/>
              <w:rPr>
                <w:rFonts w:ascii="宋体" w:eastAsia="宋体" w:hAnsi="宋体"/>
                <w:sz w:val="21"/>
                <w:szCs w:val="21"/>
              </w:rPr>
            </w:pPr>
            <w:r w:rsidRPr="00253F09">
              <w:rPr>
                <w:rFonts w:ascii="宋体" w:eastAsia="宋体" w:hAnsi="宋体" w:hint="eastAsia"/>
                <w:sz w:val="21"/>
                <w:szCs w:val="21"/>
              </w:rPr>
              <w:t>课堂讲授与讨论</w:t>
            </w:r>
          </w:p>
        </w:tc>
        <w:tc>
          <w:tcPr>
            <w:tcW w:w="1093" w:type="dxa"/>
            <w:vAlign w:val="center"/>
          </w:tcPr>
          <w:p w:rsidR="00AF413A" w:rsidRPr="00253F09" w:rsidRDefault="00AF413A" w:rsidP="00061F27">
            <w:pPr>
              <w:spacing w:after="0" w:line="240" w:lineRule="atLeast"/>
              <w:rPr>
                <w:rFonts w:ascii="宋体" w:eastAsia="宋体" w:hAnsi="宋体"/>
                <w:sz w:val="21"/>
                <w:szCs w:val="21"/>
                <w:lang w:eastAsia="zh-CN"/>
              </w:rPr>
            </w:pPr>
            <w:r>
              <w:rPr>
                <w:rFonts w:ascii="宋体" w:eastAsia="宋体" w:hAnsi="宋体" w:hint="eastAsia"/>
                <w:sz w:val="21"/>
                <w:szCs w:val="21"/>
                <w:lang w:eastAsia="zh-CN"/>
              </w:rPr>
              <w:t>标准熵的计算及第三定律运用</w:t>
            </w:r>
          </w:p>
        </w:tc>
      </w:tr>
      <w:tr w:rsidR="00AF413A" w:rsidRPr="00253F09" w:rsidTr="00150B4F">
        <w:trPr>
          <w:trHeight w:val="340"/>
          <w:jc w:val="center"/>
        </w:trPr>
        <w:tc>
          <w:tcPr>
            <w:tcW w:w="648" w:type="dxa"/>
            <w:vAlign w:val="center"/>
          </w:tcPr>
          <w:p w:rsidR="00AF413A" w:rsidRPr="002E27E1" w:rsidRDefault="00AF413A" w:rsidP="00061F27">
            <w:pPr>
              <w:spacing w:after="0" w:line="240" w:lineRule="atLeast"/>
              <w:rPr>
                <w:rFonts w:ascii="宋体" w:eastAsia="宋体" w:hAnsi="宋体"/>
                <w:sz w:val="21"/>
                <w:szCs w:val="21"/>
                <w:lang w:eastAsia="zh-CN"/>
              </w:rPr>
            </w:pPr>
            <w:r>
              <w:rPr>
                <w:rFonts w:ascii="宋体" w:eastAsia="宋体" w:hAnsi="宋体"/>
                <w:sz w:val="21"/>
                <w:szCs w:val="21"/>
                <w:lang w:eastAsia="zh-CN"/>
              </w:rPr>
              <w:t>9</w:t>
            </w:r>
          </w:p>
        </w:tc>
        <w:tc>
          <w:tcPr>
            <w:tcW w:w="1728" w:type="dxa"/>
            <w:gridSpan w:val="2"/>
            <w:vAlign w:val="center"/>
          </w:tcPr>
          <w:p w:rsidR="00AF413A" w:rsidRPr="00150B4F" w:rsidRDefault="00AF413A" w:rsidP="00061F27">
            <w:pPr>
              <w:spacing w:after="0" w:line="240" w:lineRule="atLeast"/>
              <w:rPr>
                <w:rFonts w:ascii="宋体" w:eastAsia="宋体" w:hAnsi="宋体"/>
                <w:sz w:val="21"/>
                <w:szCs w:val="21"/>
              </w:rPr>
            </w:pPr>
            <w:r w:rsidRPr="00150B4F">
              <w:rPr>
                <w:rFonts w:ascii="宋体" w:eastAsia="宋体" w:hAnsi="宋体" w:cs="宋体" w:hint="eastAsia"/>
                <w:color w:val="000000"/>
                <w:sz w:val="21"/>
                <w:szCs w:val="21"/>
              </w:rPr>
              <w:t>酸碱平衡</w:t>
            </w:r>
          </w:p>
        </w:tc>
        <w:tc>
          <w:tcPr>
            <w:tcW w:w="623" w:type="dxa"/>
            <w:vAlign w:val="center"/>
          </w:tcPr>
          <w:p w:rsidR="00AF413A" w:rsidRPr="002E27E1" w:rsidRDefault="00AF413A" w:rsidP="00061F27">
            <w:pPr>
              <w:spacing w:after="0" w:line="240" w:lineRule="atLeast"/>
              <w:rPr>
                <w:rFonts w:ascii="宋体" w:eastAsia="宋体" w:hAnsi="宋体"/>
                <w:sz w:val="21"/>
                <w:szCs w:val="21"/>
                <w:lang w:eastAsia="zh-CN"/>
              </w:rPr>
            </w:pPr>
            <w:r>
              <w:rPr>
                <w:rFonts w:ascii="宋体" w:eastAsia="宋体" w:hAnsi="宋体"/>
                <w:sz w:val="21"/>
                <w:szCs w:val="21"/>
                <w:lang w:eastAsia="zh-CN"/>
              </w:rPr>
              <w:t>5</w:t>
            </w:r>
          </w:p>
        </w:tc>
        <w:tc>
          <w:tcPr>
            <w:tcW w:w="4029" w:type="dxa"/>
            <w:gridSpan w:val="3"/>
            <w:vAlign w:val="center"/>
          </w:tcPr>
          <w:p w:rsidR="00AF413A" w:rsidRPr="00253F09" w:rsidRDefault="00AF413A" w:rsidP="002D548F">
            <w:pPr>
              <w:rPr>
                <w:rFonts w:ascii="宋体" w:eastAsia="宋体" w:hAnsi="宋体"/>
                <w:color w:val="000000"/>
                <w:sz w:val="21"/>
                <w:szCs w:val="21"/>
              </w:rPr>
            </w:pPr>
            <w:r w:rsidRPr="00253F09">
              <w:rPr>
                <w:rFonts w:ascii="宋体" w:eastAsia="宋体" w:hAnsi="宋体" w:hint="eastAsia"/>
                <w:color w:val="000000"/>
                <w:sz w:val="21"/>
                <w:szCs w:val="21"/>
              </w:rPr>
              <w:t>质子理论、解离平衡</w:t>
            </w:r>
          </w:p>
          <w:p w:rsidR="00AF413A" w:rsidRPr="00253F09" w:rsidRDefault="00AF413A" w:rsidP="00061F27">
            <w:pPr>
              <w:spacing w:after="0" w:line="240" w:lineRule="atLeast"/>
              <w:rPr>
                <w:rFonts w:ascii="宋体" w:eastAsia="宋体" w:hAnsi="宋体"/>
                <w:sz w:val="21"/>
                <w:szCs w:val="21"/>
                <w:lang w:eastAsia="zh-CN"/>
              </w:rPr>
            </w:pPr>
            <w:r>
              <w:rPr>
                <w:rFonts w:ascii="宋体" w:eastAsia="宋体" w:hAnsi="宋体" w:hint="eastAsia"/>
                <w:sz w:val="21"/>
                <w:szCs w:val="21"/>
                <w:lang w:eastAsia="zh-CN"/>
              </w:rPr>
              <w:t>缓冲溶液概念及应用</w:t>
            </w:r>
          </w:p>
        </w:tc>
        <w:tc>
          <w:tcPr>
            <w:tcW w:w="1280" w:type="dxa"/>
            <w:gridSpan w:val="2"/>
            <w:vAlign w:val="center"/>
          </w:tcPr>
          <w:p w:rsidR="00AF413A" w:rsidRPr="00253F09" w:rsidRDefault="00AF413A" w:rsidP="00061F27">
            <w:pPr>
              <w:spacing w:after="0" w:line="240" w:lineRule="atLeast"/>
              <w:rPr>
                <w:rFonts w:ascii="宋体" w:eastAsia="宋体" w:hAnsi="宋体"/>
                <w:sz w:val="21"/>
                <w:szCs w:val="21"/>
              </w:rPr>
            </w:pPr>
            <w:r w:rsidRPr="00253F09">
              <w:rPr>
                <w:rFonts w:ascii="宋体" w:eastAsia="宋体" w:hAnsi="宋体" w:hint="eastAsia"/>
                <w:sz w:val="21"/>
                <w:szCs w:val="21"/>
              </w:rPr>
              <w:t>课堂讲授与讨论</w:t>
            </w:r>
          </w:p>
        </w:tc>
        <w:tc>
          <w:tcPr>
            <w:tcW w:w="1093" w:type="dxa"/>
            <w:vAlign w:val="center"/>
          </w:tcPr>
          <w:p w:rsidR="00AF413A" w:rsidRPr="00253F09" w:rsidRDefault="00AF413A" w:rsidP="00061F27">
            <w:pPr>
              <w:spacing w:after="0" w:line="240" w:lineRule="atLeast"/>
              <w:rPr>
                <w:rFonts w:ascii="宋体" w:eastAsia="宋体" w:hAnsi="宋体"/>
                <w:sz w:val="21"/>
                <w:szCs w:val="21"/>
                <w:lang w:eastAsia="zh-CN"/>
              </w:rPr>
            </w:pPr>
            <w:r>
              <w:rPr>
                <w:rFonts w:ascii="宋体" w:eastAsia="宋体" w:hAnsi="宋体" w:hint="eastAsia"/>
                <w:sz w:val="21"/>
                <w:szCs w:val="21"/>
                <w:lang w:eastAsia="zh-CN"/>
              </w:rPr>
              <w:t>解离常数计算、缓冲溶液配制计算</w:t>
            </w:r>
          </w:p>
        </w:tc>
      </w:tr>
      <w:tr w:rsidR="00AF413A" w:rsidRPr="00253F09" w:rsidTr="00150B4F">
        <w:trPr>
          <w:trHeight w:val="340"/>
          <w:jc w:val="center"/>
        </w:trPr>
        <w:tc>
          <w:tcPr>
            <w:tcW w:w="648" w:type="dxa"/>
            <w:vAlign w:val="center"/>
          </w:tcPr>
          <w:p w:rsidR="00AF413A" w:rsidRPr="002E27E1" w:rsidRDefault="00AF413A" w:rsidP="00061F27">
            <w:pPr>
              <w:spacing w:after="0" w:line="240" w:lineRule="atLeast"/>
              <w:rPr>
                <w:rFonts w:ascii="宋体" w:eastAsia="宋体" w:hAnsi="宋体"/>
                <w:sz w:val="21"/>
                <w:szCs w:val="21"/>
                <w:lang w:eastAsia="zh-CN"/>
              </w:rPr>
            </w:pPr>
            <w:r>
              <w:rPr>
                <w:rFonts w:ascii="宋体" w:eastAsia="宋体" w:hAnsi="宋体"/>
                <w:sz w:val="21"/>
                <w:szCs w:val="21"/>
                <w:lang w:eastAsia="zh-CN"/>
              </w:rPr>
              <w:t>10</w:t>
            </w:r>
          </w:p>
        </w:tc>
        <w:tc>
          <w:tcPr>
            <w:tcW w:w="1728" w:type="dxa"/>
            <w:gridSpan w:val="2"/>
            <w:vAlign w:val="center"/>
          </w:tcPr>
          <w:p w:rsidR="00AF413A" w:rsidRDefault="00AF413A" w:rsidP="00061F27">
            <w:pPr>
              <w:spacing w:after="0" w:line="240" w:lineRule="atLeast"/>
              <w:rPr>
                <w:rFonts w:ascii="宋体" w:eastAsia="宋体" w:hAnsi="宋体" w:cs="宋体"/>
                <w:color w:val="000000"/>
                <w:sz w:val="21"/>
                <w:szCs w:val="21"/>
                <w:lang w:eastAsia="zh-CN"/>
              </w:rPr>
            </w:pPr>
            <w:r w:rsidRPr="00150B4F">
              <w:rPr>
                <w:rFonts w:ascii="宋体" w:eastAsia="宋体" w:hAnsi="宋体" w:cs="宋体" w:hint="eastAsia"/>
                <w:color w:val="000000"/>
                <w:sz w:val="21"/>
                <w:szCs w:val="21"/>
              </w:rPr>
              <w:t>溶解</w:t>
            </w:r>
            <w:r w:rsidRPr="00150B4F">
              <w:rPr>
                <w:rFonts w:ascii="宋体" w:eastAsia="宋体" w:hAnsi="宋体" w:cs="宋体"/>
                <w:color w:val="000000"/>
                <w:sz w:val="21"/>
                <w:szCs w:val="21"/>
              </w:rPr>
              <w:t>-</w:t>
            </w:r>
            <w:r w:rsidRPr="00150B4F">
              <w:rPr>
                <w:rFonts w:ascii="宋体" w:eastAsia="宋体" w:hAnsi="宋体" w:cs="宋体" w:hint="eastAsia"/>
                <w:color w:val="000000"/>
                <w:sz w:val="21"/>
                <w:szCs w:val="21"/>
              </w:rPr>
              <w:t>沉淀平衡</w:t>
            </w:r>
          </w:p>
          <w:p w:rsidR="00AF413A" w:rsidRPr="00150B4F" w:rsidRDefault="00AF413A" w:rsidP="00061F27">
            <w:pPr>
              <w:spacing w:after="0" w:line="240" w:lineRule="atLeast"/>
              <w:rPr>
                <w:rFonts w:ascii="宋体" w:eastAsia="宋体" w:hAnsi="宋体"/>
                <w:sz w:val="21"/>
                <w:szCs w:val="21"/>
                <w:lang w:eastAsia="zh-CN"/>
              </w:rPr>
            </w:pPr>
            <w:r w:rsidRPr="00150B4F">
              <w:rPr>
                <w:rFonts w:ascii="宋体" w:eastAsia="宋体" w:hAnsi="宋体" w:hint="eastAsia"/>
                <w:color w:val="000000"/>
                <w:sz w:val="21"/>
                <w:szCs w:val="21"/>
              </w:rPr>
              <w:t>期中考试</w:t>
            </w:r>
          </w:p>
        </w:tc>
        <w:tc>
          <w:tcPr>
            <w:tcW w:w="623" w:type="dxa"/>
            <w:vAlign w:val="center"/>
          </w:tcPr>
          <w:p w:rsidR="00AF413A" w:rsidRPr="002E27E1" w:rsidRDefault="00AF413A" w:rsidP="00061F27">
            <w:pPr>
              <w:spacing w:after="0" w:line="240" w:lineRule="atLeast"/>
              <w:rPr>
                <w:rFonts w:ascii="宋体" w:eastAsia="宋体" w:hAnsi="宋体"/>
                <w:sz w:val="21"/>
                <w:szCs w:val="21"/>
                <w:lang w:eastAsia="zh-CN"/>
              </w:rPr>
            </w:pPr>
            <w:r>
              <w:rPr>
                <w:rFonts w:ascii="宋体" w:eastAsia="宋体" w:hAnsi="宋体"/>
                <w:sz w:val="21"/>
                <w:szCs w:val="21"/>
                <w:lang w:eastAsia="zh-CN"/>
              </w:rPr>
              <w:t>5</w:t>
            </w:r>
          </w:p>
        </w:tc>
        <w:tc>
          <w:tcPr>
            <w:tcW w:w="4029" w:type="dxa"/>
            <w:gridSpan w:val="3"/>
            <w:vAlign w:val="center"/>
          </w:tcPr>
          <w:p w:rsidR="00AF413A" w:rsidRPr="00253F09" w:rsidRDefault="00AF413A" w:rsidP="00253F09">
            <w:pPr>
              <w:rPr>
                <w:rFonts w:ascii="宋体" w:eastAsia="宋体" w:hAnsi="宋体"/>
                <w:color w:val="000000"/>
                <w:sz w:val="21"/>
                <w:szCs w:val="21"/>
                <w:lang w:eastAsia="zh-CN"/>
              </w:rPr>
            </w:pPr>
            <w:r>
              <w:rPr>
                <w:rFonts w:ascii="宋体" w:eastAsia="宋体" w:hAnsi="宋体" w:hint="eastAsia"/>
                <w:color w:val="000000"/>
                <w:sz w:val="21"/>
                <w:szCs w:val="21"/>
              </w:rPr>
              <w:t>水解平衡常数及应用</w:t>
            </w:r>
          </w:p>
          <w:p w:rsidR="00AF413A" w:rsidRPr="00253F09" w:rsidRDefault="00AF413A" w:rsidP="00253F09">
            <w:pPr>
              <w:spacing w:after="0" w:line="240" w:lineRule="atLeast"/>
              <w:rPr>
                <w:rFonts w:ascii="宋体" w:eastAsia="宋体" w:hAnsi="宋体"/>
                <w:sz w:val="21"/>
                <w:szCs w:val="21"/>
              </w:rPr>
            </w:pPr>
            <w:r w:rsidRPr="00253F09">
              <w:rPr>
                <w:rFonts w:ascii="宋体" w:eastAsia="宋体" w:hAnsi="宋体" w:cs="宋体" w:hint="eastAsia"/>
                <w:sz w:val="21"/>
                <w:szCs w:val="21"/>
              </w:rPr>
              <w:t>溶解度与溶度积及规则</w:t>
            </w:r>
          </w:p>
        </w:tc>
        <w:tc>
          <w:tcPr>
            <w:tcW w:w="1280" w:type="dxa"/>
            <w:gridSpan w:val="2"/>
            <w:vAlign w:val="center"/>
          </w:tcPr>
          <w:p w:rsidR="00AF413A" w:rsidRPr="00253F09" w:rsidRDefault="00AF413A" w:rsidP="00061F27">
            <w:pPr>
              <w:spacing w:after="0" w:line="240" w:lineRule="atLeast"/>
              <w:rPr>
                <w:rFonts w:ascii="宋体" w:eastAsia="宋体" w:hAnsi="宋体"/>
                <w:sz w:val="21"/>
                <w:szCs w:val="21"/>
              </w:rPr>
            </w:pPr>
            <w:r w:rsidRPr="00253F09">
              <w:rPr>
                <w:rFonts w:ascii="宋体" w:eastAsia="宋体" w:hAnsi="宋体" w:hint="eastAsia"/>
                <w:sz w:val="21"/>
                <w:szCs w:val="21"/>
              </w:rPr>
              <w:t>课堂讲授与讨论</w:t>
            </w:r>
          </w:p>
        </w:tc>
        <w:tc>
          <w:tcPr>
            <w:tcW w:w="1093" w:type="dxa"/>
            <w:vAlign w:val="center"/>
          </w:tcPr>
          <w:p w:rsidR="00AF413A" w:rsidRPr="00253F09" w:rsidRDefault="00AF413A" w:rsidP="00061F27">
            <w:pPr>
              <w:spacing w:after="0" w:line="240" w:lineRule="atLeast"/>
              <w:rPr>
                <w:rFonts w:ascii="宋体" w:eastAsia="宋体" w:hAnsi="宋体"/>
                <w:sz w:val="21"/>
                <w:szCs w:val="21"/>
              </w:rPr>
            </w:pPr>
            <w:r>
              <w:rPr>
                <w:rFonts w:ascii="宋体" w:eastAsia="宋体" w:hAnsi="宋体" w:hint="eastAsia"/>
                <w:sz w:val="21"/>
                <w:szCs w:val="21"/>
                <w:lang w:eastAsia="zh-CN"/>
              </w:rPr>
              <w:t>水解常数计算</w:t>
            </w:r>
          </w:p>
        </w:tc>
      </w:tr>
      <w:tr w:rsidR="00AF413A" w:rsidRPr="00253F09" w:rsidTr="00150B4F">
        <w:trPr>
          <w:trHeight w:val="340"/>
          <w:jc w:val="center"/>
        </w:trPr>
        <w:tc>
          <w:tcPr>
            <w:tcW w:w="648" w:type="dxa"/>
            <w:vAlign w:val="center"/>
          </w:tcPr>
          <w:p w:rsidR="00AF413A" w:rsidRPr="002E27E1" w:rsidRDefault="00AF413A" w:rsidP="00061F27">
            <w:pPr>
              <w:spacing w:after="0" w:line="240" w:lineRule="atLeast"/>
              <w:rPr>
                <w:rFonts w:ascii="宋体" w:eastAsia="宋体" w:hAnsi="宋体"/>
                <w:sz w:val="21"/>
                <w:szCs w:val="21"/>
                <w:lang w:eastAsia="zh-CN"/>
              </w:rPr>
            </w:pPr>
            <w:r>
              <w:rPr>
                <w:rFonts w:ascii="宋体" w:eastAsia="宋体" w:hAnsi="宋体"/>
                <w:sz w:val="21"/>
                <w:szCs w:val="21"/>
                <w:lang w:eastAsia="zh-CN"/>
              </w:rPr>
              <w:t>11</w:t>
            </w:r>
          </w:p>
        </w:tc>
        <w:tc>
          <w:tcPr>
            <w:tcW w:w="1728" w:type="dxa"/>
            <w:gridSpan w:val="2"/>
            <w:vAlign w:val="center"/>
          </w:tcPr>
          <w:p w:rsidR="00AF413A" w:rsidRDefault="00AF413A" w:rsidP="00061F27">
            <w:pPr>
              <w:spacing w:after="0" w:line="240" w:lineRule="atLeast"/>
              <w:rPr>
                <w:rFonts w:ascii="宋体" w:eastAsia="宋体" w:hAnsi="宋体"/>
                <w:color w:val="000000"/>
                <w:sz w:val="21"/>
                <w:szCs w:val="21"/>
                <w:lang w:eastAsia="zh-CN"/>
              </w:rPr>
            </w:pPr>
            <w:r w:rsidRPr="00150B4F">
              <w:rPr>
                <w:rFonts w:ascii="宋体" w:eastAsia="宋体" w:hAnsi="宋体" w:hint="eastAsia"/>
                <w:color w:val="000000"/>
                <w:sz w:val="21"/>
                <w:szCs w:val="21"/>
              </w:rPr>
              <w:t>氧化还原反应</w:t>
            </w:r>
          </w:p>
          <w:p w:rsidR="00AF413A" w:rsidRPr="00150B4F" w:rsidRDefault="00AF413A" w:rsidP="00061F27">
            <w:pPr>
              <w:spacing w:after="0" w:line="240" w:lineRule="atLeast"/>
              <w:rPr>
                <w:rFonts w:ascii="宋体" w:eastAsia="宋体" w:hAnsi="宋体"/>
                <w:sz w:val="21"/>
                <w:szCs w:val="21"/>
              </w:rPr>
            </w:pPr>
            <w:r w:rsidRPr="00150B4F">
              <w:rPr>
                <w:rFonts w:ascii="宋体" w:eastAsia="宋体" w:hAnsi="宋体" w:hint="eastAsia"/>
                <w:color w:val="000000"/>
                <w:sz w:val="21"/>
                <w:szCs w:val="21"/>
              </w:rPr>
              <w:t>电化学基础</w:t>
            </w:r>
          </w:p>
        </w:tc>
        <w:tc>
          <w:tcPr>
            <w:tcW w:w="623" w:type="dxa"/>
            <w:vAlign w:val="center"/>
          </w:tcPr>
          <w:p w:rsidR="00AF413A" w:rsidRPr="002E27E1" w:rsidRDefault="00AF413A" w:rsidP="00061F27">
            <w:pPr>
              <w:spacing w:after="0" w:line="240" w:lineRule="atLeast"/>
              <w:rPr>
                <w:rFonts w:ascii="宋体" w:eastAsia="宋体" w:hAnsi="宋体"/>
                <w:sz w:val="21"/>
                <w:szCs w:val="21"/>
                <w:lang w:eastAsia="zh-CN"/>
              </w:rPr>
            </w:pPr>
            <w:r>
              <w:rPr>
                <w:rFonts w:ascii="宋体" w:eastAsia="宋体" w:hAnsi="宋体"/>
                <w:sz w:val="21"/>
                <w:szCs w:val="21"/>
                <w:lang w:eastAsia="zh-CN"/>
              </w:rPr>
              <w:t>5</w:t>
            </w:r>
          </w:p>
        </w:tc>
        <w:tc>
          <w:tcPr>
            <w:tcW w:w="4029" w:type="dxa"/>
            <w:gridSpan w:val="3"/>
            <w:vAlign w:val="center"/>
          </w:tcPr>
          <w:p w:rsidR="00AF413A" w:rsidRPr="00253F09" w:rsidRDefault="00AF413A" w:rsidP="00253F09">
            <w:pPr>
              <w:rPr>
                <w:rFonts w:ascii="宋体" w:eastAsia="宋体" w:hAnsi="宋体"/>
                <w:color w:val="000000"/>
                <w:sz w:val="21"/>
                <w:szCs w:val="21"/>
                <w:lang w:eastAsia="zh-CN"/>
              </w:rPr>
            </w:pPr>
            <w:r>
              <w:rPr>
                <w:rFonts w:ascii="宋体" w:eastAsia="宋体" w:hAnsi="宋体" w:hint="eastAsia"/>
                <w:color w:val="000000"/>
                <w:sz w:val="21"/>
                <w:szCs w:val="21"/>
                <w:lang w:eastAsia="zh-CN"/>
              </w:rPr>
              <w:t>氧化还原反应及</w:t>
            </w:r>
            <w:r>
              <w:rPr>
                <w:rFonts w:ascii="宋体" w:eastAsia="宋体" w:hAnsi="宋体" w:hint="eastAsia"/>
                <w:color w:val="000000"/>
                <w:sz w:val="21"/>
                <w:szCs w:val="21"/>
              </w:rPr>
              <w:t>配平方程式</w:t>
            </w:r>
          </w:p>
          <w:p w:rsidR="00AF413A" w:rsidRPr="00253F09" w:rsidRDefault="00AF413A" w:rsidP="00253F09">
            <w:pPr>
              <w:spacing w:after="0" w:line="240" w:lineRule="atLeast"/>
              <w:rPr>
                <w:rFonts w:ascii="宋体" w:eastAsia="宋体" w:hAnsi="宋体"/>
                <w:sz w:val="21"/>
                <w:szCs w:val="21"/>
                <w:lang w:eastAsia="zh-CN"/>
              </w:rPr>
            </w:pPr>
            <w:r w:rsidRPr="00253F09">
              <w:rPr>
                <w:rFonts w:ascii="宋体" w:eastAsia="宋体" w:hAnsi="宋体" w:hint="eastAsia"/>
                <w:color w:val="000000"/>
                <w:sz w:val="21"/>
                <w:szCs w:val="21"/>
              </w:rPr>
              <w:t>电化学基础理论</w:t>
            </w:r>
          </w:p>
        </w:tc>
        <w:tc>
          <w:tcPr>
            <w:tcW w:w="1280" w:type="dxa"/>
            <w:gridSpan w:val="2"/>
            <w:vAlign w:val="center"/>
          </w:tcPr>
          <w:p w:rsidR="00AF413A" w:rsidRPr="00253F09" w:rsidRDefault="00AF413A" w:rsidP="00061F27">
            <w:pPr>
              <w:spacing w:after="0" w:line="240" w:lineRule="atLeast"/>
              <w:rPr>
                <w:rFonts w:ascii="宋体" w:eastAsia="宋体" w:hAnsi="宋体"/>
                <w:sz w:val="21"/>
                <w:szCs w:val="21"/>
              </w:rPr>
            </w:pPr>
            <w:r w:rsidRPr="00253F09">
              <w:rPr>
                <w:rFonts w:ascii="宋体" w:eastAsia="宋体" w:hAnsi="宋体" w:hint="eastAsia"/>
                <w:sz w:val="21"/>
                <w:szCs w:val="21"/>
              </w:rPr>
              <w:t>课堂讲授与讨论</w:t>
            </w:r>
          </w:p>
        </w:tc>
        <w:tc>
          <w:tcPr>
            <w:tcW w:w="1093" w:type="dxa"/>
            <w:vAlign w:val="center"/>
          </w:tcPr>
          <w:p w:rsidR="00AF413A" w:rsidRPr="00253F09" w:rsidRDefault="00AF413A" w:rsidP="00061F27">
            <w:pPr>
              <w:spacing w:after="0" w:line="240" w:lineRule="atLeast"/>
              <w:rPr>
                <w:rFonts w:ascii="宋体" w:eastAsia="宋体" w:hAnsi="宋体"/>
                <w:sz w:val="21"/>
                <w:szCs w:val="21"/>
                <w:lang w:eastAsia="zh-CN"/>
              </w:rPr>
            </w:pPr>
            <w:r>
              <w:rPr>
                <w:rFonts w:ascii="宋体" w:eastAsia="宋体" w:hAnsi="宋体" w:hint="eastAsia"/>
                <w:sz w:val="21"/>
                <w:szCs w:val="21"/>
                <w:lang w:eastAsia="zh-CN"/>
              </w:rPr>
              <w:t>电极电势、电动势计算题</w:t>
            </w:r>
          </w:p>
        </w:tc>
      </w:tr>
      <w:tr w:rsidR="00AF413A" w:rsidRPr="00253F09" w:rsidTr="00150B4F">
        <w:trPr>
          <w:trHeight w:val="340"/>
          <w:jc w:val="center"/>
        </w:trPr>
        <w:tc>
          <w:tcPr>
            <w:tcW w:w="648" w:type="dxa"/>
            <w:vAlign w:val="center"/>
          </w:tcPr>
          <w:p w:rsidR="00AF413A" w:rsidRPr="002E27E1" w:rsidRDefault="00AF413A" w:rsidP="00061F27">
            <w:pPr>
              <w:spacing w:after="0" w:line="240" w:lineRule="atLeast"/>
              <w:rPr>
                <w:rFonts w:ascii="宋体" w:eastAsia="宋体" w:hAnsi="宋体"/>
                <w:sz w:val="21"/>
                <w:szCs w:val="21"/>
                <w:lang w:eastAsia="zh-CN"/>
              </w:rPr>
            </w:pPr>
            <w:r>
              <w:rPr>
                <w:rFonts w:ascii="宋体" w:eastAsia="宋体" w:hAnsi="宋体"/>
                <w:sz w:val="21"/>
                <w:szCs w:val="21"/>
                <w:lang w:eastAsia="zh-CN"/>
              </w:rPr>
              <w:t>12</w:t>
            </w:r>
          </w:p>
        </w:tc>
        <w:tc>
          <w:tcPr>
            <w:tcW w:w="1728" w:type="dxa"/>
            <w:gridSpan w:val="2"/>
            <w:vAlign w:val="center"/>
          </w:tcPr>
          <w:p w:rsidR="00AF413A" w:rsidRPr="00150B4F" w:rsidRDefault="00AF413A" w:rsidP="00061F27">
            <w:pPr>
              <w:spacing w:after="0" w:line="240" w:lineRule="atLeast"/>
              <w:rPr>
                <w:rFonts w:ascii="宋体" w:eastAsia="宋体" w:hAnsi="宋体"/>
                <w:sz w:val="21"/>
                <w:szCs w:val="21"/>
              </w:rPr>
            </w:pPr>
            <w:r w:rsidRPr="00150B4F">
              <w:rPr>
                <w:rFonts w:ascii="宋体" w:eastAsia="宋体" w:hAnsi="宋体" w:cs="宋体" w:hint="eastAsia"/>
                <w:color w:val="000000"/>
                <w:sz w:val="21"/>
                <w:szCs w:val="21"/>
              </w:rPr>
              <w:t>结构化学理论</w:t>
            </w:r>
          </w:p>
        </w:tc>
        <w:tc>
          <w:tcPr>
            <w:tcW w:w="623" w:type="dxa"/>
            <w:vAlign w:val="center"/>
          </w:tcPr>
          <w:p w:rsidR="00AF413A" w:rsidRPr="002E27E1" w:rsidRDefault="00AF413A" w:rsidP="00061F27">
            <w:pPr>
              <w:spacing w:after="0" w:line="240" w:lineRule="atLeast"/>
              <w:rPr>
                <w:rFonts w:ascii="宋体" w:eastAsia="宋体" w:hAnsi="宋体"/>
                <w:sz w:val="21"/>
                <w:szCs w:val="21"/>
                <w:lang w:eastAsia="zh-CN"/>
              </w:rPr>
            </w:pPr>
            <w:r>
              <w:rPr>
                <w:rFonts w:ascii="宋体" w:eastAsia="宋体" w:hAnsi="宋体"/>
                <w:sz w:val="21"/>
                <w:szCs w:val="21"/>
                <w:lang w:eastAsia="zh-CN"/>
              </w:rPr>
              <w:t>5</w:t>
            </w:r>
          </w:p>
        </w:tc>
        <w:tc>
          <w:tcPr>
            <w:tcW w:w="4029" w:type="dxa"/>
            <w:gridSpan w:val="3"/>
            <w:vAlign w:val="center"/>
          </w:tcPr>
          <w:p w:rsidR="00AF413A" w:rsidRPr="00253F09" w:rsidRDefault="00AF413A" w:rsidP="00253F09">
            <w:pPr>
              <w:rPr>
                <w:rFonts w:ascii="宋体" w:eastAsia="宋体" w:hAnsi="宋体"/>
                <w:color w:val="000000"/>
                <w:sz w:val="21"/>
                <w:szCs w:val="21"/>
              </w:rPr>
            </w:pPr>
            <w:r w:rsidRPr="00253F09">
              <w:rPr>
                <w:rFonts w:ascii="宋体" w:eastAsia="宋体" w:hAnsi="宋体" w:hint="eastAsia"/>
                <w:color w:val="000000"/>
                <w:sz w:val="21"/>
                <w:szCs w:val="21"/>
              </w:rPr>
              <w:t>原子结构理论</w:t>
            </w:r>
          </w:p>
          <w:p w:rsidR="00AF413A" w:rsidRPr="00253F09" w:rsidRDefault="00AF413A" w:rsidP="00253F09">
            <w:pPr>
              <w:spacing w:after="0" w:line="240" w:lineRule="atLeast"/>
              <w:rPr>
                <w:rFonts w:ascii="宋体" w:eastAsia="宋体" w:hAnsi="宋体"/>
                <w:sz w:val="21"/>
                <w:szCs w:val="21"/>
              </w:rPr>
            </w:pPr>
            <w:r w:rsidRPr="00253F09">
              <w:rPr>
                <w:rFonts w:ascii="宋体" w:eastAsia="宋体" w:hAnsi="宋体" w:hint="eastAsia"/>
                <w:color w:val="000000"/>
                <w:sz w:val="21"/>
                <w:szCs w:val="21"/>
              </w:rPr>
              <w:t>元素周期表</w:t>
            </w:r>
          </w:p>
        </w:tc>
        <w:tc>
          <w:tcPr>
            <w:tcW w:w="1280" w:type="dxa"/>
            <w:gridSpan w:val="2"/>
            <w:vAlign w:val="center"/>
          </w:tcPr>
          <w:p w:rsidR="00AF413A" w:rsidRPr="00253F09" w:rsidRDefault="00AF413A" w:rsidP="00061F27">
            <w:pPr>
              <w:spacing w:after="0" w:line="240" w:lineRule="atLeast"/>
              <w:rPr>
                <w:rFonts w:ascii="宋体" w:eastAsia="宋体" w:hAnsi="宋体"/>
                <w:sz w:val="21"/>
                <w:szCs w:val="21"/>
              </w:rPr>
            </w:pPr>
            <w:r w:rsidRPr="00253F09">
              <w:rPr>
                <w:rFonts w:ascii="宋体" w:eastAsia="宋体" w:hAnsi="宋体" w:hint="eastAsia"/>
                <w:sz w:val="21"/>
                <w:szCs w:val="21"/>
              </w:rPr>
              <w:t>课堂讲授与讨论</w:t>
            </w:r>
          </w:p>
        </w:tc>
        <w:tc>
          <w:tcPr>
            <w:tcW w:w="1093" w:type="dxa"/>
            <w:vAlign w:val="center"/>
          </w:tcPr>
          <w:p w:rsidR="00AF413A" w:rsidRPr="00253F09" w:rsidRDefault="00AF413A" w:rsidP="00061F27">
            <w:pPr>
              <w:spacing w:after="0" w:line="240" w:lineRule="atLeast"/>
              <w:rPr>
                <w:rFonts w:ascii="宋体" w:eastAsia="宋体" w:hAnsi="宋体"/>
                <w:sz w:val="21"/>
                <w:szCs w:val="21"/>
                <w:lang w:eastAsia="zh-CN"/>
              </w:rPr>
            </w:pPr>
            <w:r>
              <w:rPr>
                <w:rFonts w:ascii="宋体" w:eastAsia="宋体" w:hAnsi="宋体" w:hint="eastAsia"/>
                <w:sz w:val="21"/>
                <w:szCs w:val="21"/>
                <w:lang w:eastAsia="zh-CN"/>
              </w:rPr>
              <w:t>轨道分析、元素周期特征综合运用</w:t>
            </w:r>
          </w:p>
        </w:tc>
      </w:tr>
      <w:tr w:rsidR="00AF413A" w:rsidRPr="00253F09" w:rsidTr="00150B4F">
        <w:trPr>
          <w:trHeight w:val="340"/>
          <w:jc w:val="center"/>
        </w:trPr>
        <w:tc>
          <w:tcPr>
            <w:tcW w:w="648" w:type="dxa"/>
            <w:vAlign w:val="center"/>
          </w:tcPr>
          <w:p w:rsidR="00AF413A" w:rsidRPr="002E27E1" w:rsidRDefault="00AF413A" w:rsidP="00061F27">
            <w:pPr>
              <w:spacing w:after="0" w:line="240" w:lineRule="atLeast"/>
              <w:rPr>
                <w:rFonts w:ascii="宋体" w:eastAsia="宋体" w:hAnsi="宋体"/>
                <w:sz w:val="21"/>
                <w:szCs w:val="21"/>
                <w:lang w:eastAsia="zh-CN"/>
              </w:rPr>
            </w:pPr>
            <w:r>
              <w:rPr>
                <w:rFonts w:ascii="宋体" w:eastAsia="宋体" w:hAnsi="宋体"/>
                <w:sz w:val="21"/>
                <w:szCs w:val="21"/>
                <w:lang w:eastAsia="zh-CN"/>
              </w:rPr>
              <w:t>13</w:t>
            </w:r>
          </w:p>
        </w:tc>
        <w:tc>
          <w:tcPr>
            <w:tcW w:w="1728" w:type="dxa"/>
            <w:gridSpan w:val="2"/>
            <w:vAlign w:val="center"/>
          </w:tcPr>
          <w:p w:rsidR="00AF413A" w:rsidRPr="00150B4F" w:rsidRDefault="00AF413A" w:rsidP="00061F27">
            <w:pPr>
              <w:spacing w:after="0" w:line="240" w:lineRule="atLeast"/>
              <w:rPr>
                <w:rFonts w:ascii="宋体" w:eastAsia="宋体" w:hAnsi="宋体"/>
                <w:sz w:val="21"/>
                <w:szCs w:val="21"/>
              </w:rPr>
            </w:pPr>
            <w:r w:rsidRPr="00150B4F">
              <w:rPr>
                <w:rFonts w:ascii="宋体" w:eastAsia="宋体" w:hAnsi="宋体" w:cs="宋体" w:hint="eastAsia"/>
                <w:color w:val="000000"/>
                <w:sz w:val="21"/>
                <w:szCs w:val="21"/>
              </w:rPr>
              <w:t>结构化学理论</w:t>
            </w:r>
          </w:p>
        </w:tc>
        <w:tc>
          <w:tcPr>
            <w:tcW w:w="623" w:type="dxa"/>
            <w:vAlign w:val="center"/>
          </w:tcPr>
          <w:p w:rsidR="00AF413A" w:rsidRPr="002E27E1" w:rsidRDefault="00AF413A" w:rsidP="00061F27">
            <w:pPr>
              <w:spacing w:after="0" w:line="240" w:lineRule="atLeast"/>
              <w:rPr>
                <w:rFonts w:ascii="宋体" w:eastAsia="宋体" w:hAnsi="宋体"/>
                <w:sz w:val="21"/>
                <w:szCs w:val="21"/>
                <w:lang w:eastAsia="zh-CN"/>
              </w:rPr>
            </w:pPr>
            <w:r>
              <w:rPr>
                <w:rFonts w:ascii="宋体" w:eastAsia="宋体" w:hAnsi="宋体"/>
                <w:sz w:val="21"/>
                <w:szCs w:val="21"/>
                <w:lang w:eastAsia="zh-CN"/>
              </w:rPr>
              <w:t>5</w:t>
            </w:r>
          </w:p>
        </w:tc>
        <w:tc>
          <w:tcPr>
            <w:tcW w:w="4029" w:type="dxa"/>
            <w:gridSpan w:val="3"/>
            <w:vAlign w:val="center"/>
          </w:tcPr>
          <w:p w:rsidR="00AF413A" w:rsidRPr="00253F09" w:rsidRDefault="00AF413A" w:rsidP="00253F09">
            <w:pPr>
              <w:rPr>
                <w:rFonts w:ascii="宋体" w:eastAsia="宋体" w:hAnsi="宋体"/>
                <w:color w:val="000000"/>
                <w:sz w:val="21"/>
                <w:szCs w:val="21"/>
              </w:rPr>
            </w:pPr>
            <w:r w:rsidRPr="00253F09">
              <w:rPr>
                <w:rFonts w:ascii="宋体" w:eastAsia="宋体" w:hAnsi="宋体" w:hint="eastAsia"/>
                <w:color w:val="000000"/>
                <w:sz w:val="21"/>
                <w:szCs w:val="21"/>
              </w:rPr>
              <w:t>分子结构理论</w:t>
            </w:r>
          </w:p>
          <w:p w:rsidR="00AF413A" w:rsidRPr="00253F09" w:rsidRDefault="00AF413A" w:rsidP="00253F09">
            <w:pPr>
              <w:spacing w:after="0" w:line="240" w:lineRule="atLeast"/>
              <w:rPr>
                <w:rFonts w:ascii="宋体" w:eastAsia="宋体" w:hAnsi="宋体"/>
                <w:sz w:val="21"/>
                <w:szCs w:val="21"/>
              </w:rPr>
            </w:pPr>
            <w:r w:rsidRPr="00253F09">
              <w:rPr>
                <w:rFonts w:ascii="宋体" w:eastAsia="宋体" w:hAnsi="宋体" w:hint="eastAsia"/>
                <w:color w:val="000000"/>
                <w:sz w:val="21"/>
                <w:szCs w:val="21"/>
              </w:rPr>
              <w:t>价键理论、杂化轨道理论</w:t>
            </w:r>
          </w:p>
        </w:tc>
        <w:tc>
          <w:tcPr>
            <w:tcW w:w="1280" w:type="dxa"/>
            <w:gridSpan w:val="2"/>
            <w:vAlign w:val="center"/>
          </w:tcPr>
          <w:p w:rsidR="00AF413A" w:rsidRPr="00253F09" w:rsidRDefault="00AF413A" w:rsidP="00061F27">
            <w:pPr>
              <w:spacing w:after="0" w:line="240" w:lineRule="atLeast"/>
              <w:rPr>
                <w:rFonts w:ascii="宋体" w:eastAsia="宋体" w:hAnsi="宋体"/>
                <w:sz w:val="21"/>
                <w:szCs w:val="21"/>
              </w:rPr>
            </w:pPr>
            <w:r w:rsidRPr="00253F09">
              <w:rPr>
                <w:rFonts w:ascii="宋体" w:eastAsia="宋体" w:hAnsi="宋体" w:hint="eastAsia"/>
                <w:sz w:val="21"/>
                <w:szCs w:val="21"/>
              </w:rPr>
              <w:t>课堂讲授与讨论</w:t>
            </w:r>
          </w:p>
        </w:tc>
        <w:tc>
          <w:tcPr>
            <w:tcW w:w="1093" w:type="dxa"/>
            <w:vAlign w:val="center"/>
          </w:tcPr>
          <w:p w:rsidR="00AF413A" w:rsidRPr="00253F09" w:rsidRDefault="00AF413A" w:rsidP="00061F27">
            <w:pPr>
              <w:spacing w:after="0" w:line="240" w:lineRule="atLeast"/>
              <w:rPr>
                <w:rFonts w:ascii="宋体" w:eastAsia="宋体" w:hAnsi="宋体"/>
                <w:sz w:val="21"/>
                <w:szCs w:val="21"/>
                <w:lang w:eastAsia="zh-CN"/>
              </w:rPr>
            </w:pPr>
            <w:r>
              <w:rPr>
                <w:rFonts w:ascii="宋体" w:eastAsia="宋体" w:hAnsi="宋体" w:hint="eastAsia"/>
                <w:sz w:val="21"/>
                <w:szCs w:val="21"/>
                <w:lang w:eastAsia="zh-CN"/>
              </w:rPr>
              <w:t>轨道分析题</w:t>
            </w:r>
          </w:p>
        </w:tc>
      </w:tr>
      <w:tr w:rsidR="00AF413A" w:rsidRPr="00253F09" w:rsidTr="00150B4F">
        <w:trPr>
          <w:trHeight w:val="340"/>
          <w:jc w:val="center"/>
        </w:trPr>
        <w:tc>
          <w:tcPr>
            <w:tcW w:w="648" w:type="dxa"/>
            <w:vAlign w:val="center"/>
          </w:tcPr>
          <w:p w:rsidR="00AF413A" w:rsidRPr="002E27E1" w:rsidRDefault="00AF413A" w:rsidP="00061F27">
            <w:pPr>
              <w:spacing w:after="0" w:line="240" w:lineRule="atLeast"/>
              <w:rPr>
                <w:rFonts w:ascii="宋体" w:eastAsia="宋体" w:hAnsi="宋体"/>
                <w:sz w:val="21"/>
                <w:szCs w:val="21"/>
                <w:lang w:eastAsia="zh-CN"/>
              </w:rPr>
            </w:pPr>
            <w:r>
              <w:rPr>
                <w:rFonts w:ascii="宋体" w:eastAsia="宋体" w:hAnsi="宋体"/>
                <w:sz w:val="21"/>
                <w:szCs w:val="21"/>
                <w:lang w:eastAsia="zh-CN"/>
              </w:rPr>
              <w:t>14</w:t>
            </w:r>
          </w:p>
        </w:tc>
        <w:tc>
          <w:tcPr>
            <w:tcW w:w="1728" w:type="dxa"/>
            <w:gridSpan w:val="2"/>
            <w:vAlign w:val="center"/>
          </w:tcPr>
          <w:p w:rsidR="00AF413A" w:rsidRPr="00150B4F" w:rsidRDefault="00AF413A" w:rsidP="00436F33">
            <w:pPr>
              <w:rPr>
                <w:rFonts w:ascii="宋体" w:eastAsia="宋体" w:hAnsi="宋体" w:cs="宋体"/>
                <w:color w:val="000000"/>
                <w:sz w:val="21"/>
                <w:szCs w:val="21"/>
              </w:rPr>
            </w:pPr>
            <w:r w:rsidRPr="00150B4F">
              <w:rPr>
                <w:rFonts w:ascii="宋体" w:eastAsia="宋体" w:hAnsi="宋体" w:cs="宋体" w:hint="eastAsia"/>
                <w:color w:val="000000"/>
                <w:sz w:val="21"/>
                <w:szCs w:val="21"/>
              </w:rPr>
              <w:t>结构化学理论</w:t>
            </w:r>
          </w:p>
          <w:p w:rsidR="00AF413A" w:rsidRPr="00150B4F" w:rsidRDefault="00AF413A" w:rsidP="00436F33">
            <w:pPr>
              <w:spacing w:after="0" w:line="240" w:lineRule="atLeast"/>
              <w:rPr>
                <w:rFonts w:ascii="宋体" w:eastAsia="宋体" w:hAnsi="宋体"/>
                <w:sz w:val="21"/>
                <w:szCs w:val="21"/>
              </w:rPr>
            </w:pPr>
          </w:p>
        </w:tc>
        <w:tc>
          <w:tcPr>
            <w:tcW w:w="623" w:type="dxa"/>
            <w:vAlign w:val="center"/>
          </w:tcPr>
          <w:p w:rsidR="00AF413A" w:rsidRPr="002E27E1" w:rsidRDefault="00AF413A" w:rsidP="00061F27">
            <w:pPr>
              <w:spacing w:after="0" w:line="240" w:lineRule="atLeast"/>
              <w:rPr>
                <w:rFonts w:ascii="宋体" w:eastAsia="宋体" w:hAnsi="宋体"/>
                <w:sz w:val="21"/>
                <w:szCs w:val="21"/>
                <w:lang w:eastAsia="zh-CN"/>
              </w:rPr>
            </w:pPr>
            <w:r>
              <w:rPr>
                <w:rFonts w:ascii="宋体" w:eastAsia="宋体" w:hAnsi="宋体"/>
                <w:sz w:val="21"/>
                <w:szCs w:val="21"/>
                <w:lang w:eastAsia="zh-CN"/>
              </w:rPr>
              <w:t>5</w:t>
            </w:r>
          </w:p>
        </w:tc>
        <w:tc>
          <w:tcPr>
            <w:tcW w:w="4029" w:type="dxa"/>
            <w:gridSpan w:val="3"/>
            <w:vAlign w:val="center"/>
          </w:tcPr>
          <w:p w:rsidR="00AF413A" w:rsidRPr="00253F09" w:rsidRDefault="00AF413A" w:rsidP="00253F09">
            <w:pPr>
              <w:rPr>
                <w:rFonts w:ascii="宋体" w:eastAsia="宋体" w:hAnsi="宋体"/>
                <w:color w:val="000000"/>
                <w:sz w:val="21"/>
                <w:szCs w:val="21"/>
              </w:rPr>
            </w:pPr>
            <w:r w:rsidRPr="00253F09">
              <w:rPr>
                <w:rFonts w:ascii="宋体" w:eastAsia="宋体" w:hAnsi="宋体" w:hint="eastAsia"/>
                <w:color w:val="000000"/>
                <w:sz w:val="21"/>
                <w:szCs w:val="21"/>
              </w:rPr>
              <w:t>固体结构</w:t>
            </w:r>
            <w:r>
              <w:rPr>
                <w:rFonts w:ascii="宋体" w:eastAsia="宋体" w:hAnsi="宋体" w:hint="eastAsia"/>
                <w:color w:val="000000"/>
                <w:sz w:val="21"/>
                <w:szCs w:val="21"/>
                <w:lang w:eastAsia="zh-CN"/>
              </w:rPr>
              <w:t>，</w:t>
            </w:r>
            <w:r w:rsidRPr="00253F09">
              <w:rPr>
                <w:rFonts w:ascii="宋体" w:eastAsia="宋体" w:hAnsi="宋体" w:hint="eastAsia"/>
                <w:color w:val="000000"/>
                <w:sz w:val="21"/>
                <w:szCs w:val="21"/>
              </w:rPr>
              <w:t>金属，离子，分子晶体理论</w:t>
            </w:r>
          </w:p>
          <w:p w:rsidR="00AF413A" w:rsidRPr="00253F09" w:rsidRDefault="00AF413A" w:rsidP="00253F09">
            <w:pPr>
              <w:spacing w:after="0" w:line="240" w:lineRule="atLeast"/>
              <w:rPr>
                <w:rFonts w:ascii="宋体" w:eastAsia="宋体" w:hAnsi="宋体"/>
                <w:sz w:val="21"/>
                <w:szCs w:val="21"/>
                <w:lang w:eastAsia="zh-CN"/>
              </w:rPr>
            </w:pPr>
            <w:r>
              <w:rPr>
                <w:rFonts w:ascii="宋体" w:eastAsia="宋体" w:hAnsi="宋体" w:hint="eastAsia"/>
                <w:sz w:val="21"/>
                <w:szCs w:val="21"/>
                <w:lang w:eastAsia="zh-CN"/>
              </w:rPr>
              <w:t>配位结构理论</w:t>
            </w:r>
          </w:p>
        </w:tc>
        <w:tc>
          <w:tcPr>
            <w:tcW w:w="1280" w:type="dxa"/>
            <w:gridSpan w:val="2"/>
            <w:vAlign w:val="center"/>
          </w:tcPr>
          <w:p w:rsidR="00AF413A" w:rsidRPr="00253F09" w:rsidRDefault="00AF413A" w:rsidP="00061F27">
            <w:pPr>
              <w:spacing w:after="0" w:line="240" w:lineRule="atLeast"/>
              <w:rPr>
                <w:rFonts w:ascii="宋体" w:eastAsia="宋体" w:hAnsi="宋体"/>
                <w:sz w:val="21"/>
                <w:szCs w:val="21"/>
              </w:rPr>
            </w:pPr>
            <w:r w:rsidRPr="00253F09">
              <w:rPr>
                <w:rFonts w:ascii="宋体" w:eastAsia="宋体" w:hAnsi="宋体" w:hint="eastAsia"/>
                <w:sz w:val="21"/>
                <w:szCs w:val="21"/>
              </w:rPr>
              <w:t>课堂讲授与讨论</w:t>
            </w:r>
          </w:p>
        </w:tc>
        <w:tc>
          <w:tcPr>
            <w:tcW w:w="1093" w:type="dxa"/>
            <w:vAlign w:val="center"/>
          </w:tcPr>
          <w:p w:rsidR="00AF413A" w:rsidRPr="00253F09" w:rsidRDefault="00AF413A" w:rsidP="00061F27">
            <w:pPr>
              <w:spacing w:after="0" w:line="240" w:lineRule="atLeast"/>
              <w:rPr>
                <w:rFonts w:ascii="宋体" w:eastAsia="宋体" w:hAnsi="宋体"/>
                <w:sz w:val="21"/>
                <w:szCs w:val="21"/>
                <w:lang w:eastAsia="zh-CN"/>
              </w:rPr>
            </w:pPr>
            <w:r>
              <w:rPr>
                <w:rFonts w:ascii="宋体" w:eastAsia="宋体" w:hAnsi="宋体" w:hint="eastAsia"/>
                <w:sz w:val="21"/>
                <w:szCs w:val="21"/>
                <w:lang w:eastAsia="zh-CN"/>
              </w:rPr>
              <w:t>分析讨论题</w:t>
            </w:r>
          </w:p>
        </w:tc>
      </w:tr>
      <w:tr w:rsidR="00AF413A" w:rsidRPr="00253F09" w:rsidTr="00150B4F">
        <w:trPr>
          <w:trHeight w:val="340"/>
          <w:jc w:val="center"/>
        </w:trPr>
        <w:tc>
          <w:tcPr>
            <w:tcW w:w="648" w:type="dxa"/>
            <w:vAlign w:val="center"/>
          </w:tcPr>
          <w:p w:rsidR="00AF413A" w:rsidRPr="002E27E1" w:rsidRDefault="00AF413A" w:rsidP="00061F27">
            <w:pPr>
              <w:spacing w:after="0" w:line="240" w:lineRule="atLeast"/>
              <w:rPr>
                <w:rFonts w:ascii="宋体" w:eastAsia="宋体" w:hAnsi="宋体"/>
                <w:sz w:val="21"/>
                <w:szCs w:val="21"/>
                <w:lang w:eastAsia="zh-CN"/>
              </w:rPr>
            </w:pPr>
            <w:r>
              <w:rPr>
                <w:rFonts w:ascii="宋体" w:eastAsia="宋体" w:hAnsi="宋体"/>
                <w:sz w:val="21"/>
                <w:szCs w:val="21"/>
                <w:lang w:eastAsia="zh-CN"/>
              </w:rPr>
              <w:t>15</w:t>
            </w:r>
          </w:p>
        </w:tc>
        <w:tc>
          <w:tcPr>
            <w:tcW w:w="1728" w:type="dxa"/>
            <w:gridSpan w:val="2"/>
            <w:vAlign w:val="center"/>
          </w:tcPr>
          <w:p w:rsidR="00AF413A" w:rsidRDefault="00AF413A" w:rsidP="00436F33">
            <w:pPr>
              <w:rPr>
                <w:rFonts w:ascii="宋体" w:eastAsia="宋体" w:hAnsi="宋体"/>
                <w:color w:val="000000"/>
                <w:sz w:val="21"/>
                <w:szCs w:val="21"/>
                <w:lang w:eastAsia="zh-CN"/>
              </w:rPr>
            </w:pPr>
            <w:r>
              <w:rPr>
                <w:rFonts w:ascii="宋体" w:eastAsia="宋体" w:hAnsi="宋体" w:hint="eastAsia"/>
                <w:color w:val="000000"/>
                <w:sz w:val="21"/>
                <w:szCs w:val="21"/>
                <w:lang w:eastAsia="zh-CN"/>
              </w:rPr>
              <w:t>元素化学</w:t>
            </w:r>
          </w:p>
          <w:p w:rsidR="00AF413A" w:rsidRPr="00150B4F" w:rsidRDefault="00AF413A" w:rsidP="00436F33">
            <w:pPr>
              <w:rPr>
                <w:rFonts w:ascii="宋体" w:eastAsia="宋体" w:hAnsi="宋体"/>
                <w:color w:val="000000"/>
                <w:sz w:val="21"/>
                <w:szCs w:val="21"/>
                <w:lang w:eastAsia="zh-CN"/>
              </w:rPr>
            </w:pPr>
            <w:r w:rsidRPr="00150B4F">
              <w:rPr>
                <w:rFonts w:ascii="宋体" w:eastAsia="宋体" w:hAnsi="宋体"/>
                <w:color w:val="000000"/>
                <w:sz w:val="21"/>
                <w:szCs w:val="21"/>
              </w:rPr>
              <w:t>S</w:t>
            </w:r>
            <w:r w:rsidRPr="00150B4F">
              <w:rPr>
                <w:rFonts w:ascii="宋体" w:eastAsia="宋体" w:hAnsi="宋体" w:hint="eastAsia"/>
                <w:color w:val="000000"/>
                <w:sz w:val="21"/>
                <w:szCs w:val="21"/>
              </w:rPr>
              <w:t>区元素</w:t>
            </w:r>
          </w:p>
        </w:tc>
        <w:tc>
          <w:tcPr>
            <w:tcW w:w="623" w:type="dxa"/>
            <w:vAlign w:val="center"/>
          </w:tcPr>
          <w:p w:rsidR="00AF413A" w:rsidRPr="002E27E1" w:rsidRDefault="00AF413A" w:rsidP="00061F27">
            <w:pPr>
              <w:spacing w:after="0" w:line="240" w:lineRule="atLeast"/>
              <w:rPr>
                <w:rFonts w:ascii="宋体" w:eastAsia="宋体" w:hAnsi="宋体"/>
                <w:sz w:val="21"/>
                <w:szCs w:val="21"/>
                <w:lang w:eastAsia="zh-CN"/>
              </w:rPr>
            </w:pPr>
            <w:r>
              <w:rPr>
                <w:rFonts w:ascii="宋体" w:eastAsia="宋体" w:hAnsi="宋体"/>
                <w:sz w:val="21"/>
                <w:szCs w:val="21"/>
                <w:lang w:eastAsia="zh-CN"/>
              </w:rPr>
              <w:t>5</w:t>
            </w:r>
          </w:p>
        </w:tc>
        <w:tc>
          <w:tcPr>
            <w:tcW w:w="4029" w:type="dxa"/>
            <w:gridSpan w:val="3"/>
            <w:vAlign w:val="center"/>
          </w:tcPr>
          <w:p w:rsidR="00AF413A" w:rsidRDefault="00AF413A" w:rsidP="00061F27">
            <w:pPr>
              <w:spacing w:after="0" w:line="240" w:lineRule="atLeast"/>
              <w:rPr>
                <w:rFonts w:ascii="宋体" w:eastAsia="宋体" w:hAnsi="宋体"/>
                <w:color w:val="000000"/>
                <w:sz w:val="21"/>
                <w:szCs w:val="21"/>
                <w:lang w:eastAsia="zh-CN"/>
              </w:rPr>
            </w:pPr>
            <w:r>
              <w:rPr>
                <w:rFonts w:ascii="宋体" w:eastAsia="宋体" w:hAnsi="宋体" w:hint="eastAsia"/>
                <w:color w:val="000000"/>
                <w:sz w:val="21"/>
                <w:szCs w:val="21"/>
                <w:lang w:eastAsia="zh-CN"/>
              </w:rPr>
              <w:t>碱金属、碱土金属概述</w:t>
            </w:r>
          </w:p>
          <w:p w:rsidR="00AF413A" w:rsidRPr="00253F09" w:rsidRDefault="00AF413A" w:rsidP="00061F27">
            <w:pPr>
              <w:spacing w:after="0" w:line="240" w:lineRule="atLeast"/>
              <w:rPr>
                <w:rFonts w:ascii="宋体" w:eastAsia="宋体" w:hAnsi="宋体"/>
                <w:sz w:val="21"/>
                <w:szCs w:val="21"/>
              </w:rPr>
            </w:pPr>
            <w:r w:rsidRPr="00253F09">
              <w:rPr>
                <w:rFonts w:ascii="宋体" w:eastAsia="宋体" w:hAnsi="宋体" w:hint="eastAsia"/>
                <w:color w:val="000000"/>
                <w:sz w:val="21"/>
                <w:szCs w:val="21"/>
              </w:rPr>
              <w:t>单质及化合物物理、化学性质</w:t>
            </w:r>
          </w:p>
        </w:tc>
        <w:tc>
          <w:tcPr>
            <w:tcW w:w="1280" w:type="dxa"/>
            <w:gridSpan w:val="2"/>
            <w:vAlign w:val="center"/>
          </w:tcPr>
          <w:p w:rsidR="00AF413A" w:rsidRPr="00253F09" w:rsidRDefault="00AF413A" w:rsidP="00061F27">
            <w:pPr>
              <w:spacing w:after="0" w:line="240" w:lineRule="atLeast"/>
              <w:rPr>
                <w:rFonts w:ascii="宋体" w:eastAsia="宋体" w:hAnsi="宋体"/>
                <w:sz w:val="21"/>
                <w:szCs w:val="21"/>
              </w:rPr>
            </w:pPr>
            <w:r w:rsidRPr="00253F09">
              <w:rPr>
                <w:rFonts w:ascii="宋体" w:eastAsia="宋体" w:hAnsi="宋体" w:hint="eastAsia"/>
                <w:sz w:val="21"/>
                <w:szCs w:val="21"/>
              </w:rPr>
              <w:t>课堂讲授与讨论</w:t>
            </w:r>
          </w:p>
        </w:tc>
        <w:tc>
          <w:tcPr>
            <w:tcW w:w="1093" w:type="dxa"/>
            <w:vAlign w:val="center"/>
          </w:tcPr>
          <w:p w:rsidR="00AF413A" w:rsidRPr="00253F09" w:rsidRDefault="00AF413A" w:rsidP="00061F27">
            <w:pPr>
              <w:spacing w:after="0" w:line="240" w:lineRule="atLeast"/>
              <w:rPr>
                <w:rFonts w:ascii="宋体" w:eastAsia="宋体" w:hAnsi="宋体"/>
                <w:sz w:val="21"/>
                <w:szCs w:val="21"/>
                <w:lang w:eastAsia="zh-CN"/>
              </w:rPr>
            </w:pPr>
            <w:r>
              <w:rPr>
                <w:rFonts w:ascii="宋体" w:eastAsia="宋体" w:hAnsi="宋体" w:hint="eastAsia"/>
                <w:sz w:val="21"/>
                <w:szCs w:val="21"/>
                <w:lang w:eastAsia="zh-CN"/>
              </w:rPr>
              <w:t>分析判断反应物质</w:t>
            </w:r>
          </w:p>
        </w:tc>
      </w:tr>
      <w:tr w:rsidR="00AF413A" w:rsidRPr="00253F09" w:rsidTr="00150B4F">
        <w:trPr>
          <w:trHeight w:val="340"/>
          <w:jc w:val="center"/>
        </w:trPr>
        <w:tc>
          <w:tcPr>
            <w:tcW w:w="648" w:type="dxa"/>
            <w:vAlign w:val="center"/>
          </w:tcPr>
          <w:p w:rsidR="00AF413A" w:rsidRPr="002E27E1" w:rsidRDefault="00AF413A" w:rsidP="00061F27">
            <w:pPr>
              <w:spacing w:after="0" w:line="240" w:lineRule="atLeast"/>
              <w:rPr>
                <w:rFonts w:ascii="宋体" w:eastAsia="宋体" w:hAnsi="宋体"/>
                <w:sz w:val="21"/>
                <w:szCs w:val="21"/>
                <w:lang w:eastAsia="zh-CN"/>
              </w:rPr>
            </w:pPr>
            <w:r>
              <w:rPr>
                <w:rFonts w:ascii="宋体" w:eastAsia="宋体" w:hAnsi="宋体"/>
                <w:sz w:val="21"/>
                <w:szCs w:val="21"/>
                <w:lang w:eastAsia="zh-CN"/>
              </w:rPr>
              <w:t>16</w:t>
            </w:r>
          </w:p>
        </w:tc>
        <w:tc>
          <w:tcPr>
            <w:tcW w:w="1728" w:type="dxa"/>
            <w:gridSpan w:val="2"/>
            <w:vAlign w:val="center"/>
          </w:tcPr>
          <w:p w:rsidR="00AF413A" w:rsidRDefault="00AF413A" w:rsidP="00150B4F">
            <w:pPr>
              <w:rPr>
                <w:rFonts w:ascii="宋体" w:eastAsia="宋体" w:hAnsi="宋体"/>
                <w:color w:val="000000"/>
                <w:sz w:val="21"/>
                <w:szCs w:val="21"/>
                <w:lang w:eastAsia="zh-CN"/>
              </w:rPr>
            </w:pPr>
            <w:r>
              <w:rPr>
                <w:rFonts w:ascii="宋体" w:eastAsia="宋体" w:hAnsi="宋体" w:hint="eastAsia"/>
                <w:color w:val="000000"/>
                <w:sz w:val="21"/>
                <w:szCs w:val="21"/>
                <w:lang w:eastAsia="zh-CN"/>
              </w:rPr>
              <w:t>元素化学</w:t>
            </w:r>
          </w:p>
          <w:p w:rsidR="00AF413A" w:rsidRPr="00150B4F" w:rsidRDefault="00AF413A" w:rsidP="00061F27">
            <w:pPr>
              <w:spacing w:after="0" w:line="240" w:lineRule="atLeast"/>
              <w:rPr>
                <w:rFonts w:ascii="宋体" w:eastAsia="宋体" w:hAnsi="宋体"/>
                <w:sz w:val="21"/>
                <w:szCs w:val="21"/>
                <w:lang w:eastAsia="zh-CN"/>
              </w:rPr>
            </w:pPr>
            <w:r w:rsidRPr="00150B4F">
              <w:rPr>
                <w:rFonts w:ascii="宋体" w:eastAsia="宋体" w:hAnsi="宋体"/>
                <w:color w:val="000000"/>
                <w:sz w:val="21"/>
                <w:szCs w:val="21"/>
              </w:rPr>
              <w:t>P</w:t>
            </w:r>
            <w:r w:rsidRPr="00150B4F">
              <w:rPr>
                <w:rFonts w:ascii="宋体" w:eastAsia="宋体" w:hAnsi="宋体" w:hint="eastAsia"/>
                <w:color w:val="000000"/>
                <w:sz w:val="21"/>
                <w:szCs w:val="21"/>
              </w:rPr>
              <w:t>区元素</w:t>
            </w:r>
          </w:p>
        </w:tc>
        <w:tc>
          <w:tcPr>
            <w:tcW w:w="623" w:type="dxa"/>
            <w:vAlign w:val="center"/>
          </w:tcPr>
          <w:p w:rsidR="00AF413A" w:rsidRPr="002E27E1" w:rsidRDefault="00AF413A" w:rsidP="00061F27">
            <w:pPr>
              <w:spacing w:after="0" w:line="240" w:lineRule="atLeast"/>
              <w:rPr>
                <w:rFonts w:ascii="宋体" w:eastAsia="宋体" w:hAnsi="宋体"/>
                <w:sz w:val="21"/>
                <w:szCs w:val="21"/>
                <w:lang w:eastAsia="zh-CN"/>
              </w:rPr>
            </w:pPr>
            <w:r>
              <w:rPr>
                <w:rFonts w:ascii="宋体" w:eastAsia="宋体" w:hAnsi="宋体"/>
                <w:sz w:val="21"/>
                <w:szCs w:val="21"/>
                <w:lang w:eastAsia="zh-CN"/>
              </w:rPr>
              <w:t>5</w:t>
            </w:r>
          </w:p>
        </w:tc>
        <w:tc>
          <w:tcPr>
            <w:tcW w:w="4029" w:type="dxa"/>
            <w:gridSpan w:val="3"/>
            <w:vAlign w:val="center"/>
          </w:tcPr>
          <w:p w:rsidR="00AF413A" w:rsidRPr="00253F09" w:rsidRDefault="00AF413A" w:rsidP="00061F27">
            <w:pPr>
              <w:spacing w:after="0" w:line="240" w:lineRule="atLeast"/>
              <w:rPr>
                <w:rFonts w:ascii="宋体" w:eastAsia="宋体" w:hAnsi="宋体"/>
                <w:color w:val="000000"/>
                <w:sz w:val="21"/>
                <w:szCs w:val="21"/>
                <w:lang w:eastAsia="zh-CN"/>
              </w:rPr>
            </w:pPr>
            <w:r w:rsidRPr="00253F09">
              <w:rPr>
                <w:rFonts w:ascii="宋体" w:eastAsia="宋体" w:hAnsi="宋体" w:hint="eastAsia"/>
                <w:color w:val="000000"/>
                <w:sz w:val="21"/>
                <w:szCs w:val="21"/>
              </w:rPr>
              <w:t>炭族元素的单质及化合物物理、化学性质</w:t>
            </w:r>
          </w:p>
          <w:p w:rsidR="00AF413A" w:rsidRPr="00253F09" w:rsidRDefault="00AF413A" w:rsidP="00061F27">
            <w:pPr>
              <w:spacing w:after="0" w:line="240" w:lineRule="atLeast"/>
              <w:rPr>
                <w:rFonts w:ascii="宋体" w:eastAsia="宋体" w:hAnsi="宋体"/>
                <w:sz w:val="21"/>
                <w:szCs w:val="21"/>
                <w:lang w:eastAsia="zh-CN"/>
              </w:rPr>
            </w:pPr>
            <w:r w:rsidRPr="00253F09">
              <w:rPr>
                <w:rFonts w:ascii="宋体" w:eastAsia="宋体" w:hAnsi="宋体" w:hint="eastAsia"/>
                <w:color w:val="000000"/>
                <w:sz w:val="21"/>
                <w:szCs w:val="21"/>
              </w:rPr>
              <w:t>氮族、氧族元素</w:t>
            </w:r>
            <w:r w:rsidRPr="00253F09">
              <w:rPr>
                <w:rFonts w:ascii="宋体" w:eastAsia="宋体" w:hAnsi="宋体" w:hint="eastAsia"/>
                <w:color w:val="000000"/>
                <w:sz w:val="21"/>
                <w:szCs w:val="21"/>
                <w:lang w:eastAsia="zh-CN"/>
              </w:rPr>
              <w:t>、</w:t>
            </w:r>
            <w:r w:rsidRPr="00253F09">
              <w:rPr>
                <w:rFonts w:ascii="宋体" w:eastAsia="宋体" w:hAnsi="宋体" w:hint="eastAsia"/>
                <w:color w:val="000000"/>
                <w:sz w:val="21"/>
                <w:szCs w:val="21"/>
              </w:rPr>
              <w:t>卤素元素</w:t>
            </w:r>
          </w:p>
        </w:tc>
        <w:tc>
          <w:tcPr>
            <w:tcW w:w="1280" w:type="dxa"/>
            <w:gridSpan w:val="2"/>
            <w:vAlign w:val="center"/>
          </w:tcPr>
          <w:p w:rsidR="00AF413A" w:rsidRPr="00253F09" w:rsidRDefault="00AF413A" w:rsidP="00061F27">
            <w:pPr>
              <w:spacing w:after="0" w:line="240" w:lineRule="atLeast"/>
              <w:rPr>
                <w:rFonts w:ascii="宋体" w:eastAsia="宋体" w:hAnsi="宋体"/>
                <w:sz w:val="21"/>
                <w:szCs w:val="21"/>
              </w:rPr>
            </w:pPr>
            <w:r w:rsidRPr="00253F09">
              <w:rPr>
                <w:rFonts w:ascii="宋体" w:eastAsia="宋体" w:hAnsi="宋体" w:hint="eastAsia"/>
                <w:sz w:val="21"/>
                <w:szCs w:val="21"/>
              </w:rPr>
              <w:t>课堂讲授与讨论</w:t>
            </w:r>
          </w:p>
        </w:tc>
        <w:tc>
          <w:tcPr>
            <w:tcW w:w="1093" w:type="dxa"/>
            <w:vAlign w:val="center"/>
          </w:tcPr>
          <w:p w:rsidR="00AF413A" w:rsidRPr="00253F09" w:rsidRDefault="00AF413A" w:rsidP="00061F27">
            <w:pPr>
              <w:spacing w:after="0" w:line="240" w:lineRule="atLeast"/>
              <w:rPr>
                <w:rFonts w:ascii="宋体" w:eastAsia="宋体" w:hAnsi="宋体"/>
                <w:sz w:val="21"/>
                <w:szCs w:val="21"/>
              </w:rPr>
            </w:pPr>
            <w:r>
              <w:rPr>
                <w:rFonts w:ascii="宋体" w:eastAsia="宋体" w:hAnsi="宋体" w:hint="eastAsia"/>
                <w:sz w:val="21"/>
                <w:szCs w:val="21"/>
                <w:lang w:eastAsia="zh-CN"/>
              </w:rPr>
              <w:t>分析判断反应物质</w:t>
            </w:r>
          </w:p>
        </w:tc>
      </w:tr>
      <w:tr w:rsidR="00AF413A" w:rsidRPr="00253F09" w:rsidTr="00150B4F">
        <w:trPr>
          <w:trHeight w:val="340"/>
          <w:jc w:val="center"/>
        </w:trPr>
        <w:tc>
          <w:tcPr>
            <w:tcW w:w="648" w:type="dxa"/>
            <w:vAlign w:val="center"/>
          </w:tcPr>
          <w:p w:rsidR="00AF413A" w:rsidRPr="002E27E1" w:rsidRDefault="00AF413A" w:rsidP="00061F27">
            <w:pPr>
              <w:spacing w:after="0" w:line="240" w:lineRule="atLeast"/>
              <w:rPr>
                <w:rFonts w:ascii="宋体" w:eastAsia="宋体" w:hAnsi="宋体"/>
                <w:sz w:val="21"/>
                <w:szCs w:val="21"/>
                <w:lang w:eastAsia="zh-CN"/>
              </w:rPr>
            </w:pPr>
            <w:r>
              <w:rPr>
                <w:rFonts w:ascii="宋体" w:eastAsia="宋体" w:hAnsi="宋体"/>
                <w:sz w:val="21"/>
                <w:szCs w:val="21"/>
                <w:lang w:eastAsia="zh-CN"/>
              </w:rPr>
              <w:t>17</w:t>
            </w:r>
          </w:p>
        </w:tc>
        <w:tc>
          <w:tcPr>
            <w:tcW w:w="1728" w:type="dxa"/>
            <w:gridSpan w:val="2"/>
            <w:vAlign w:val="center"/>
          </w:tcPr>
          <w:p w:rsidR="00AF413A" w:rsidRDefault="00AF413A" w:rsidP="00150B4F">
            <w:pPr>
              <w:rPr>
                <w:rFonts w:ascii="宋体" w:eastAsia="宋体" w:hAnsi="宋体"/>
                <w:color w:val="000000"/>
                <w:sz w:val="21"/>
                <w:szCs w:val="21"/>
                <w:lang w:eastAsia="zh-CN"/>
              </w:rPr>
            </w:pPr>
            <w:r>
              <w:rPr>
                <w:rFonts w:ascii="宋体" w:eastAsia="宋体" w:hAnsi="宋体" w:hint="eastAsia"/>
                <w:color w:val="000000"/>
                <w:sz w:val="21"/>
                <w:szCs w:val="21"/>
                <w:lang w:eastAsia="zh-CN"/>
              </w:rPr>
              <w:t>元素化学</w:t>
            </w:r>
          </w:p>
          <w:p w:rsidR="00AF413A" w:rsidRPr="00150B4F" w:rsidRDefault="00AF413A" w:rsidP="00061F27">
            <w:pPr>
              <w:spacing w:after="0" w:line="240" w:lineRule="atLeast"/>
              <w:rPr>
                <w:rFonts w:ascii="宋体" w:eastAsia="宋体" w:hAnsi="宋体"/>
                <w:color w:val="000000"/>
                <w:sz w:val="21"/>
                <w:szCs w:val="21"/>
                <w:lang w:eastAsia="zh-CN"/>
              </w:rPr>
            </w:pPr>
            <w:r w:rsidRPr="00150B4F">
              <w:rPr>
                <w:rFonts w:ascii="宋体" w:eastAsia="宋体" w:hAnsi="宋体"/>
                <w:color w:val="000000"/>
                <w:sz w:val="21"/>
                <w:szCs w:val="21"/>
              </w:rPr>
              <w:t>D</w:t>
            </w:r>
            <w:r w:rsidRPr="00150B4F">
              <w:rPr>
                <w:rFonts w:ascii="宋体" w:eastAsia="宋体" w:hAnsi="宋体" w:hint="eastAsia"/>
                <w:color w:val="000000"/>
                <w:sz w:val="21"/>
                <w:szCs w:val="21"/>
              </w:rPr>
              <w:t>区元素</w:t>
            </w:r>
          </w:p>
        </w:tc>
        <w:tc>
          <w:tcPr>
            <w:tcW w:w="623" w:type="dxa"/>
            <w:vAlign w:val="center"/>
          </w:tcPr>
          <w:p w:rsidR="00AF413A" w:rsidRPr="002E27E1" w:rsidRDefault="00AF413A" w:rsidP="00061F27">
            <w:pPr>
              <w:spacing w:after="0" w:line="240" w:lineRule="atLeast"/>
              <w:rPr>
                <w:rFonts w:ascii="宋体" w:eastAsia="宋体" w:hAnsi="宋体"/>
                <w:sz w:val="21"/>
                <w:szCs w:val="21"/>
                <w:lang w:eastAsia="zh-CN"/>
              </w:rPr>
            </w:pPr>
            <w:r>
              <w:rPr>
                <w:rFonts w:ascii="宋体" w:eastAsia="宋体" w:hAnsi="宋体"/>
                <w:sz w:val="21"/>
                <w:szCs w:val="21"/>
                <w:lang w:eastAsia="zh-CN"/>
              </w:rPr>
              <w:t>5</w:t>
            </w:r>
          </w:p>
        </w:tc>
        <w:tc>
          <w:tcPr>
            <w:tcW w:w="4029" w:type="dxa"/>
            <w:gridSpan w:val="3"/>
            <w:vAlign w:val="center"/>
          </w:tcPr>
          <w:p w:rsidR="00AF413A" w:rsidRDefault="00AF413A" w:rsidP="00061F27">
            <w:pPr>
              <w:spacing w:after="0" w:line="240" w:lineRule="atLeast"/>
              <w:rPr>
                <w:rFonts w:ascii="宋体" w:eastAsia="宋体" w:hAnsi="宋体"/>
                <w:color w:val="000000"/>
                <w:sz w:val="21"/>
                <w:szCs w:val="21"/>
                <w:lang w:eastAsia="zh-CN"/>
              </w:rPr>
            </w:pPr>
            <w:r>
              <w:rPr>
                <w:rFonts w:ascii="宋体" w:eastAsia="宋体" w:hAnsi="宋体" w:hint="eastAsia"/>
                <w:color w:val="000000"/>
                <w:sz w:val="21"/>
                <w:szCs w:val="21"/>
                <w:lang w:eastAsia="zh-CN"/>
              </w:rPr>
              <w:t>铜族、锌族</w:t>
            </w:r>
            <w:r w:rsidRPr="00253F09">
              <w:rPr>
                <w:rFonts w:ascii="宋体" w:eastAsia="宋体" w:hAnsi="宋体" w:hint="eastAsia"/>
                <w:color w:val="000000"/>
                <w:sz w:val="21"/>
                <w:szCs w:val="21"/>
              </w:rPr>
              <w:t>元素单质及化合物</w:t>
            </w:r>
          </w:p>
          <w:p w:rsidR="00AF413A" w:rsidRPr="00253F09" w:rsidRDefault="00AF413A" w:rsidP="00061F27">
            <w:pPr>
              <w:spacing w:after="0" w:line="240" w:lineRule="atLeast"/>
              <w:rPr>
                <w:rFonts w:ascii="宋体" w:eastAsia="宋体" w:hAnsi="宋体"/>
                <w:sz w:val="21"/>
                <w:szCs w:val="21"/>
                <w:lang w:eastAsia="zh-CN"/>
              </w:rPr>
            </w:pPr>
            <w:r>
              <w:rPr>
                <w:rFonts w:ascii="宋体" w:eastAsia="宋体" w:hAnsi="宋体" w:hint="eastAsia"/>
                <w:color w:val="000000"/>
                <w:sz w:val="21"/>
                <w:szCs w:val="21"/>
                <w:lang w:eastAsia="zh-CN"/>
              </w:rPr>
              <w:t>铁、锰元素</w:t>
            </w:r>
            <w:r w:rsidRPr="00253F09">
              <w:rPr>
                <w:rFonts w:ascii="宋体" w:eastAsia="宋体" w:hAnsi="宋体" w:hint="eastAsia"/>
                <w:color w:val="000000"/>
                <w:sz w:val="21"/>
                <w:szCs w:val="21"/>
              </w:rPr>
              <w:t>单质及化合物</w:t>
            </w:r>
            <w:r>
              <w:rPr>
                <w:rFonts w:ascii="宋体" w:eastAsia="宋体" w:hAnsi="宋体" w:hint="eastAsia"/>
                <w:color w:val="000000"/>
                <w:sz w:val="21"/>
                <w:szCs w:val="21"/>
                <w:lang w:eastAsia="zh-CN"/>
              </w:rPr>
              <w:t>特性</w:t>
            </w:r>
          </w:p>
        </w:tc>
        <w:tc>
          <w:tcPr>
            <w:tcW w:w="1280" w:type="dxa"/>
            <w:gridSpan w:val="2"/>
            <w:vAlign w:val="center"/>
          </w:tcPr>
          <w:p w:rsidR="00AF413A" w:rsidRPr="00253F09" w:rsidRDefault="00AF413A" w:rsidP="00061F27">
            <w:pPr>
              <w:spacing w:after="0" w:line="240" w:lineRule="atLeast"/>
              <w:rPr>
                <w:rFonts w:ascii="宋体" w:eastAsia="宋体" w:hAnsi="宋体"/>
                <w:sz w:val="21"/>
                <w:szCs w:val="21"/>
              </w:rPr>
            </w:pPr>
            <w:r w:rsidRPr="00253F09">
              <w:rPr>
                <w:rFonts w:ascii="宋体" w:eastAsia="宋体" w:hAnsi="宋体" w:hint="eastAsia"/>
                <w:sz w:val="21"/>
                <w:szCs w:val="21"/>
              </w:rPr>
              <w:t>课堂讲授与讨论</w:t>
            </w:r>
          </w:p>
        </w:tc>
        <w:tc>
          <w:tcPr>
            <w:tcW w:w="1093" w:type="dxa"/>
            <w:vAlign w:val="center"/>
          </w:tcPr>
          <w:p w:rsidR="00AF413A" w:rsidRPr="00253F09" w:rsidRDefault="00AF413A" w:rsidP="00061F27">
            <w:pPr>
              <w:spacing w:after="0" w:line="240" w:lineRule="atLeast"/>
              <w:rPr>
                <w:rFonts w:ascii="宋体" w:eastAsia="宋体" w:hAnsi="宋体"/>
                <w:sz w:val="21"/>
                <w:szCs w:val="21"/>
              </w:rPr>
            </w:pPr>
            <w:r>
              <w:rPr>
                <w:rFonts w:ascii="宋体" w:eastAsia="宋体" w:hAnsi="宋体" w:hint="eastAsia"/>
                <w:sz w:val="21"/>
                <w:szCs w:val="21"/>
                <w:lang w:eastAsia="zh-CN"/>
              </w:rPr>
              <w:t>分析判断反应物质</w:t>
            </w:r>
          </w:p>
        </w:tc>
      </w:tr>
      <w:tr w:rsidR="00AF413A" w:rsidRPr="002E27E1" w:rsidTr="00150B4F">
        <w:trPr>
          <w:trHeight w:val="340"/>
          <w:jc w:val="center"/>
        </w:trPr>
        <w:tc>
          <w:tcPr>
            <w:tcW w:w="648" w:type="dxa"/>
            <w:vAlign w:val="center"/>
          </w:tcPr>
          <w:p w:rsidR="00AF413A" w:rsidRDefault="00AF413A" w:rsidP="00061F27">
            <w:pPr>
              <w:spacing w:after="0" w:line="240" w:lineRule="atLeast"/>
              <w:rPr>
                <w:rFonts w:ascii="宋体" w:eastAsia="宋体" w:hAnsi="宋体"/>
                <w:sz w:val="21"/>
                <w:szCs w:val="21"/>
                <w:lang w:eastAsia="zh-CN"/>
              </w:rPr>
            </w:pPr>
            <w:r>
              <w:rPr>
                <w:rFonts w:ascii="宋体" w:eastAsia="宋体" w:hAnsi="宋体"/>
                <w:sz w:val="21"/>
                <w:szCs w:val="21"/>
                <w:lang w:eastAsia="zh-CN"/>
              </w:rPr>
              <w:t>18</w:t>
            </w:r>
          </w:p>
        </w:tc>
        <w:tc>
          <w:tcPr>
            <w:tcW w:w="1728" w:type="dxa"/>
            <w:gridSpan w:val="2"/>
            <w:vAlign w:val="center"/>
          </w:tcPr>
          <w:p w:rsidR="00AF413A" w:rsidRPr="00150B4F" w:rsidRDefault="00AF413A" w:rsidP="00061F27">
            <w:pPr>
              <w:spacing w:after="0" w:line="240" w:lineRule="atLeast"/>
              <w:rPr>
                <w:rFonts w:ascii="宋体" w:eastAsia="宋体" w:hAnsi="宋体"/>
                <w:sz w:val="21"/>
                <w:szCs w:val="21"/>
                <w:lang w:eastAsia="zh-CN"/>
              </w:rPr>
            </w:pPr>
            <w:r w:rsidRPr="00150B4F">
              <w:rPr>
                <w:rFonts w:ascii="宋体" w:eastAsia="宋体" w:hAnsi="宋体" w:hint="eastAsia"/>
                <w:color w:val="000000"/>
                <w:sz w:val="21"/>
                <w:szCs w:val="21"/>
              </w:rPr>
              <w:t>课程总结</w:t>
            </w:r>
          </w:p>
        </w:tc>
        <w:tc>
          <w:tcPr>
            <w:tcW w:w="623" w:type="dxa"/>
            <w:vAlign w:val="center"/>
          </w:tcPr>
          <w:p w:rsidR="00AF413A" w:rsidRPr="002E27E1" w:rsidRDefault="00AF413A" w:rsidP="00061F27">
            <w:pPr>
              <w:spacing w:after="0" w:line="240" w:lineRule="atLeast"/>
              <w:rPr>
                <w:rFonts w:ascii="宋体" w:eastAsia="宋体" w:hAnsi="宋体"/>
                <w:sz w:val="21"/>
                <w:szCs w:val="21"/>
                <w:lang w:eastAsia="zh-CN"/>
              </w:rPr>
            </w:pPr>
            <w:r>
              <w:rPr>
                <w:rFonts w:ascii="宋体" w:eastAsia="宋体" w:hAnsi="宋体"/>
                <w:sz w:val="21"/>
                <w:szCs w:val="21"/>
                <w:lang w:eastAsia="zh-CN"/>
              </w:rPr>
              <w:t>2</w:t>
            </w:r>
          </w:p>
        </w:tc>
        <w:tc>
          <w:tcPr>
            <w:tcW w:w="4029" w:type="dxa"/>
            <w:gridSpan w:val="3"/>
            <w:vAlign w:val="center"/>
          </w:tcPr>
          <w:p w:rsidR="00AF413A" w:rsidRPr="002E27E1" w:rsidRDefault="00AF413A" w:rsidP="00061F27">
            <w:pPr>
              <w:spacing w:after="0" w:line="240" w:lineRule="atLeast"/>
              <w:rPr>
                <w:rFonts w:ascii="宋体" w:eastAsia="宋体" w:hAnsi="宋体"/>
                <w:sz w:val="21"/>
                <w:szCs w:val="21"/>
              </w:rPr>
            </w:pPr>
          </w:p>
        </w:tc>
        <w:tc>
          <w:tcPr>
            <w:tcW w:w="1280" w:type="dxa"/>
            <w:gridSpan w:val="2"/>
            <w:vAlign w:val="center"/>
          </w:tcPr>
          <w:p w:rsidR="00AF413A" w:rsidRPr="002E27E1" w:rsidRDefault="00AF413A" w:rsidP="00061F27">
            <w:pPr>
              <w:spacing w:after="0" w:line="240" w:lineRule="atLeast"/>
              <w:rPr>
                <w:rFonts w:ascii="宋体" w:eastAsia="宋体" w:hAnsi="宋体"/>
                <w:sz w:val="21"/>
                <w:szCs w:val="21"/>
                <w:lang w:eastAsia="zh-CN"/>
              </w:rPr>
            </w:pPr>
            <w:r w:rsidRPr="00253F09">
              <w:rPr>
                <w:rFonts w:ascii="宋体" w:eastAsia="宋体" w:hAnsi="宋体" w:hint="eastAsia"/>
                <w:sz w:val="21"/>
                <w:szCs w:val="21"/>
              </w:rPr>
              <w:t>讨论</w:t>
            </w:r>
            <w:r>
              <w:rPr>
                <w:rFonts w:ascii="宋体" w:eastAsia="宋体" w:hAnsi="宋体" w:hint="eastAsia"/>
                <w:sz w:val="21"/>
                <w:szCs w:val="21"/>
                <w:lang w:eastAsia="zh-CN"/>
              </w:rPr>
              <w:t>分析与综合</w:t>
            </w:r>
          </w:p>
        </w:tc>
        <w:tc>
          <w:tcPr>
            <w:tcW w:w="1093" w:type="dxa"/>
            <w:vAlign w:val="center"/>
          </w:tcPr>
          <w:p w:rsidR="00AF413A" w:rsidRPr="002E27E1" w:rsidRDefault="00AF413A" w:rsidP="00061F27">
            <w:pPr>
              <w:spacing w:after="0" w:line="240" w:lineRule="atLeast"/>
              <w:rPr>
                <w:rFonts w:ascii="宋体" w:eastAsia="宋体" w:hAnsi="宋体"/>
                <w:sz w:val="21"/>
                <w:szCs w:val="21"/>
              </w:rPr>
            </w:pPr>
          </w:p>
        </w:tc>
      </w:tr>
      <w:tr w:rsidR="00AF413A" w:rsidRPr="002E27E1" w:rsidTr="00150B4F">
        <w:trPr>
          <w:trHeight w:val="340"/>
          <w:jc w:val="center"/>
        </w:trPr>
        <w:tc>
          <w:tcPr>
            <w:tcW w:w="2376" w:type="dxa"/>
            <w:gridSpan w:val="3"/>
            <w:vAlign w:val="center"/>
          </w:tcPr>
          <w:p w:rsidR="00AF413A" w:rsidRPr="002E27E1" w:rsidRDefault="00AF413A" w:rsidP="00061F27">
            <w:pPr>
              <w:spacing w:after="0" w:line="240" w:lineRule="atLeast"/>
              <w:jc w:val="right"/>
              <w:rPr>
                <w:rFonts w:ascii="宋体" w:eastAsia="宋体" w:hAnsi="宋体"/>
                <w:sz w:val="21"/>
                <w:szCs w:val="21"/>
              </w:rPr>
            </w:pPr>
            <w:r w:rsidRPr="002E27E1">
              <w:rPr>
                <w:rFonts w:ascii="宋体" w:eastAsia="宋体" w:hAnsi="宋体" w:hint="eastAsia"/>
                <w:b/>
                <w:sz w:val="21"/>
                <w:szCs w:val="21"/>
              </w:rPr>
              <w:t>合计：</w:t>
            </w:r>
          </w:p>
        </w:tc>
        <w:tc>
          <w:tcPr>
            <w:tcW w:w="623" w:type="dxa"/>
            <w:vAlign w:val="center"/>
          </w:tcPr>
          <w:p w:rsidR="00AF413A" w:rsidRPr="002E27E1" w:rsidRDefault="00AF413A" w:rsidP="00061F27">
            <w:pPr>
              <w:spacing w:after="0" w:line="240" w:lineRule="atLeast"/>
              <w:rPr>
                <w:rFonts w:ascii="宋体" w:eastAsia="宋体" w:hAnsi="宋体"/>
                <w:sz w:val="21"/>
                <w:szCs w:val="21"/>
                <w:lang w:eastAsia="zh-CN"/>
              </w:rPr>
            </w:pPr>
            <w:r>
              <w:rPr>
                <w:rFonts w:ascii="宋体" w:eastAsia="宋体" w:hAnsi="宋体"/>
                <w:sz w:val="21"/>
                <w:szCs w:val="21"/>
                <w:lang w:eastAsia="zh-CN"/>
              </w:rPr>
              <w:t>72</w:t>
            </w:r>
          </w:p>
        </w:tc>
        <w:tc>
          <w:tcPr>
            <w:tcW w:w="4029" w:type="dxa"/>
            <w:gridSpan w:val="3"/>
            <w:vAlign w:val="center"/>
          </w:tcPr>
          <w:p w:rsidR="00AF413A" w:rsidRPr="002E27E1" w:rsidRDefault="00AF413A" w:rsidP="00061F27">
            <w:pPr>
              <w:spacing w:after="0" w:line="240" w:lineRule="atLeast"/>
              <w:rPr>
                <w:rFonts w:ascii="宋体" w:eastAsia="宋体" w:hAnsi="宋体"/>
                <w:sz w:val="21"/>
                <w:szCs w:val="21"/>
              </w:rPr>
            </w:pPr>
          </w:p>
        </w:tc>
        <w:tc>
          <w:tcPr>
            <w:tcW w:w="1280" w:type="dxa"/>
            <w:gridSpan w:val="2"/>
            <w:vAlign w:val="center"/>
          </w:tcPr>
          <w:p w:rsidR="00AF413A" w:rsidRPr="002E27E1" w:rsidRDefault="00AF413A" w:rsidP="00061F27">
            <w:pPr>
              <w:spacing w:after="0" w:line="240" w:lineRule="atLeast"/>
              <w:rPr>
                <w:rFonts w:ascii="宋体" w:eastAsia="宋体" w:hAnsi="宋体"/>
                <w:sz w:val="21"/>
                <w:szCs w:val="21"/>
              </w:rPr>
            </w:pPr>
          </w:p>
        </w:tc>
        <w:tc>
          <w:tcPr>
            <w:tcW w:w="1093" w:type="dxa"/>
            <w:vAlign w:val="center"/>
          </w:tcPr>
          <w:p w:rsidR="00AF413A" w:rsidRPr="002E27E1" w:rsidRDefault="00AF413A" w:rsidP="00061F27">
            <w:pPr>
              <w:spacing w:after="0" w:line="240" w:lineRule="atLeast"/>
              <w:rPr>
                <w:rFonts w:ascii="宋体" w:eastAsia="宋体" w:hAnsi="宋体"/>
                <w:sz w:val="21"/>
                <w:szCs w:val="21"/>
              </w:rPr>
            </w:pPr>
          </w:p>
        </w:tc>
      </w:tr>
      <w:tr w:rsidR="00AF413A" w:rsidRPr="002E27E1" w:rsidTr="00735FDE">
        <w:trPr>
          <w:trHeight w:val="340"/>
          <w:jc w:val="center"/>
        </w:trPr>
        <w:tc>
          <w:tcPr>
            <w:tcW w:w="9401" w:type="dxa"/>
            <w:gridSpan w:val="10"/>
            <w:shd w:val="clear" w:color="auto" w:fill="C0C0C0"/>
            <w:vAlign w:val="center"/>
          </w:tcPr>
          <w:p w:rsidR="00AF413A" w:rsidRPr="002E27E1" w:rsidRDefault="00AF413A" w:rsidP="00061F27">
            <w:pPr>
              <w:tabs>
                <w:tab w:val="left" w:pos="1440"/>
              </w:tabs>
              <w:spacing w:after="0" w:line="240" w:lineRule="atLeast"/>
              <w:jc w:val="center"/>
              <w:outlineLvl w:val="0"/>
              <w:rPr>
                <w:rFonts w:ascii="宋体" w:eastAsia="宋体" w:hAnsi="宋体"/>
                <w:b/>
                <w:szCs w:val="21"/>
                <w:lang w:eastAsia="zh-CN"/>
              </w:rPr>
            </w:pPr>
            <w:r w:rsidRPr="002E27E1">
              <w:rPr>
                <w:rFonts w:ascii="宋体" w:eastAsia="宋体" w:hAnsi="宋体" w:hint="eastAsia"/>
                <w:b/>
                <w:szCs w:val="21"/>
                <w:lang w:eastAsia="zh-CN"/>
              </w:rPr>
              <w:t>成绩评定方法及标准</w:t>
            </w:r>
          </w:p>
        </w:tc>
      </w:tr>
      <w:tr w:rsidR="00AF413A" w:rsidRPr="002E27E1" w:rsidTr="00BA3932">
        <w:trPr>
          <w:trHeight w:val="340"/>
          <w:jc w:val="center"/>
        </w:trPr>
        <w:tc>
          <w:tcPr>
            <w:tcW w:w="2007" w:type="dxa"/>
            <w:gridSpan w:val="2"/>
            <w:vAlign w:val="center"/>
          </w:tcPr>
          <w:p w:rsidR="00AF413A" w:rsidRPr="002E27E1" w:rsidRDefault="00AF413A" w:rsidP="00061F27">
            <w:pPr>
              <w:snapToGrid w:val="0"/>
              <w:spacing w:after="0" w:line="240" w:lineRule="atLeast"/>
              <w:jc w:val="center"/>
              <w:rPr>
                <w:rFonts w:ascii="宋体" w:eastAsia="宋体" w:hAnsi="宋体"/>
                <w:b/>
                <w:sz w:val="21"/>
                <w:szCs w:val="21"/>
                <w:lang w:eastAsia="zh-CN"/>
              </w:rPr>
            </w:pPr>
            <w:r>
              <w:rPr>
                <w:rFonts w:ascii="宋体" w:eastAsia="宋体" w:hAnsi="宋体" w:hint="eastAsia"/>
                <w:b/>
                <w:sz w:val="21"/>
                <w:szCs w:val="21"/>
              </w:rPr>
              <w:t>考核</w:t>
            </w:r>
            <w:r>
              <w:rPr>
                <w:rFonts w:ascii="宋体" w:eastAsia="宋体" w:hAnsi="宋体" w:hint="eastAsia"/>
                <w:b/>
                <w:sz w:val="21"/>
                <w:szCs w:val="21"/>
                <w:lang w:eastAsia="zh-CN"/>
              </w:rPr>
              <w:t>形式</w:t>
            </w:r>
          </w:p>
        </w:tc>
        <w:tc>
          <w:tcPr>
            <w:tcW w:w="5811" w:type="dxa"/>
            <w:gridSpan w:val="6"/>
            <w:vAlign w:val="center"/>
          </w:tcPr>
          <w:p w:rsidR="00AF413A" w:rsidRPr="002E27E1" w:rsidRDefault="00AF413A" w:rsidP="00061F27">
            <w:pPr>
              <w:snapToGrid w:val="0"/>
              <w:spacing w:after="0" w:line="240" w:lineRule="atLeast"/>
              <w:ind w:left="180"/>
              <w:jc w:val="center"/>
              <w:rPr>
                <w:rFonts w:ascii="宋体" w:eastAsia="宋体" w:hAnsi="宋体"/>
                <w:b/>
                <w:sz w:val="21"/>
                <w:szCs w:val="21"/>
              </w:rPr>
            </w:pPr>
            <w:r w:rsidRPr="002E27E1">
              <w:rPr>
                <w:rFonts w:ascii="宋体" w:eastAsia="宋体" w:hAnsi="宋体" w:hint="eastAsia"/>
                <w:b/>
                <w:sz w:val="21"/>
                <w:szCs w:val="21"/>
              </w:rPr>
              <w:t>评价标准</w:t>
            </w:r>
          </w:p>
        </w:tc>
        <w:tc>
          <w:tcPr>
            <w:tcW w:w="1583" w:type="dxa"/>
            <w:gridSpan w:val="2"/>
            <w:vAlign w:val="center"/>
          </w:tcPr>
          <w:p w:rsidR="00AF413A" w:rsidRPr="002E27E1" w:rsidRDefault="00AF413A" w:rsidP="00061F27">
            <w:pPr>
              <w:snapToGrid w:val="0"/>
              <w:spacing w:after="0" w:line="240" w:lineRule="atLeast"/>
              <w:ind w:left="180"/>
              <w:jc w:val="center"/>
              <w:rPr>
                <w:rFonts w:ascii="宋体" w:eastAsia="宋体" w:hAnsi="宋体"/>
                <w:b/>
                <w:sz w:val="21"/>
                <w:szCs w:val="21"/>
              </w:rPr>
            </w:pPr>
            <w:r w:rsidRPr="002E27E1">
              <w:rPr>
                <w:rFonts w:ascii="宋体" w:eastAsia="宋体" w:hAnsi="宋体" w:hint="eastAsia"/>
                <w:b/>
                <w:sz w:val="21"/>
                <w:szCs w:val="21"/>
              </w:rPr>
              <w:t>权重</w:t>
            </w:r>
          </w:p>
        </w:tc>
      </w:tr>
      <w:tr w:rsidR="00AF413A" w:rsidRPr="002E27E1" w:rsidTr="00BA3932">
        <w:trPr>
          <w:trHeight w:val="340"/>
          <w:jc w:val="center"/>
        </w:trPr>
        <w:tc>
          <w:tcPr>
            <w:tcW w:w="2007" w:type="dxa"/>
            <w:gridSpan w:val="2"/>
            <w:vMerge w:val="restart"/>
            <w:vAlign w:val="center"/>
          </w:tcPr>
          <w:p w:rsidR="00AF413A" w:rsidRPr="002E27E1" w:rsidRDefault="00AF413A" w:rsidP="00061F27">
            <w:pPr>
              <w:snapToGrid w:val="0"/>
              <w:spacing w:after="0" w:line="240" w:lineRule="atLeast"/>
              <w:rPr>
                <w:rFonts w:ascii="宋体" w:eastAsia="宋体" w:hAnsi="宋体"/>
                <w:sz w:val="21"/>
                <w:szCs w:val="21"/>
                <w:lang w:eastAsia="zh-CN"/>
              </w:rPr>
            </w:pPr>
            <w:r>
              <w:rPr>
                <w:rFonts w:ascii="宋体" w:eastAsia="宋体" w:hAnsi="宋体"/>
                <w:sz w:val="21"/>
                <w:szCs w:val="21"/>
                <w:lang w:eastAsia="zh-CN"/>
              </w:rPr>
              <w:t>1</w:t>
            </w:r>
            <w:r>
              <w:rPr>
                <w:rFonts w:ascii="宋体" w:eastAsia="宋体" w:hAnsi="宋体" w:hint="eastAsia"/>
                <w:sz w:val="21"/>
                <w:szCs w:val="21"/>
                <w:lang w:eastAsia="zh-CN"/>
              </w:rPr>
              <w:t>、平时成绩</w:t>
            </w:r>
          </w:p>
        </w:tc>
        <w:tc>
          <w:tcPr>
            <w:tcW w:w="5811" w:type="dxa"/>
            <w:gridSpan w:val="6"/>
            <w:vAlign w:val="center"/>
          </w:tcPr>
          <w:p w:rsidR="00AF413A" w:rsidRPr="00830CA1" w:rsidRDefault="00AF413A" w:rsidP="00061F27">
            <w:pPr>
              <w:snapToGrid w:val="0"/>
              <w:spacing w:after="0" w:line="240" w:lineRule="atLeast"/>
              <w:rPr>
                <w:rFonts w:ascii="宋体" w:eastAsia="宋体" w:hAnsi="宋体"/>
                <w:sz w:val="21"/>
                <w:szCs w:val="21"/>
              </w:rPr>
            </w:pPr>
            <w:r w:rsidRPr="00830CA1">
              <w:rPr>
                <w:rFonts w:ascii="宋体" w:eastAsia="宋体" w:hAnsi="宋体" w:hint="eastAsia"/>
                <w:sz w:val="21"/>
                <w:szCs w:val="21"/>
              </w:rPr>
              <w:t>迟到、早退、缺课</w:t>
            </w:r>
            <w:r>
              <w:rPr>
                <w:rFonts w:ascii="宋体" w:eastAsia="宋体" w:hAnsi="宋体" w:hint="eastAsia"/>
                <w:sz w:val="21"/>
                <w:szCs w:val="21"/>
                <w:lang w:eastAsia="zh-CN"/>
              </w:rPr>
              <w:t>考勤</w:t>
            </w:r>
            <w:r w:rsidRPr="00830CA1">
              <w:rPr>
                <w:rFonts w:ascii="宋体" w:eastAsia="宋体" w:hAnsi="宋体" w:hint="eastAsia"/>
                <w:sz w:val="21"/>
                <w:szCs w:val="21"/>
              </w:rPr>
              <w:t>情况</w:t>
            </w:r>
          </w:p>
        </w:tc>
        <w:tc>
          <w:tcPr>
            <w:tcW w:w="1583" w:type="dxa"/>
            <w:gridSpan w:val="2"/>
            <w:vAlign w:val="center"/>
          </w:tcPr>
          <w:p w:rsidR="00AF413A" w:rsidRPr="002E27E1" w:rsidRDefault="00AF413A" w:rsidP="00061F27">
            <w:pPr>
              <w:snapToGrid w:val="0"/>
              <w:spacing w:after="0" w:line="240" w:lineRule="atLeast"/>
              <w:ind w:left="180"/>
              <w:rPr>
                <w:rFonts w:ascii="宋体" w:eastAsia="宋体" w:hAnsi="宋体"/>
                <w:sz w:val="21"/>
                <w:szCs w:val="21"/>
                <w:lang w:eastAsia="zh-CN"/>
              </w:rPr>
            </w:pPr>
            <w:r>
              <w:rPr>
                <w:rFonts w:ascii="宋体" w:eastAsia="宋体" w:hAnsi="宋体"/>
                <w:sz w:val="21"/>
                <w:szCs w:val="21"/>
                <w:lang w:eastAsia="zh-CN"/>
              </w:rPr>
              <w:t>2</w:t>
            </w:r>
          </w:p>
        </w:tc>
      </w:tr>
      <w:tr w:rsidR="00AF413A" w:rsidRPr="002E27E1" w:rsidTr="00BA3932">
        <w:trPr>
          <w:trHeight w:val="340"/>
          <w:jc w:val="center"/>
        </w:trPr>
        <w:tc>
          <w:tcPr>
            <w:tcW w:w="2007" w:type="dxa"/>
            <w:gridSpan w:val="2"/>
            <w:vMerge/>
            <w:vAlign w:val="center"/>
          </w:tcPr>
          <w:p w:rsidR="00AF413A" w:rsidRPr="002E27E1" w:rsidRDefault="00AF413A" w:rsidP="00061F27">
            <w:pPr>
              <w:snapToGrid w:val="0"/>
              <w:spacing w:after="0" w:line="240" w:lineRule="atLeast"/>
              <w:rPr>
                <w:rFonts w:ascii="宋体" w:eastAsia="宋体" w:hAnsi="宋体"/>
                <w:sz w:val="21"/>
                <w:szCs w:val="21"/>
              </w:rPr>
            </w:pPr>
          </w:p>
        </w:tc>
        <w:tc>
          <w:tcPr>
            <w:tcW w:w="5811" w:type="dxa"/>
            <w:gridSpan w:val="6"/>
            <w:vAlign w:val="center"/>
          </w:tcPr>
          <w:p w:rsidR="00AF413A" w:rsidRPr="00830CA1" w:rsidRDefault="00AF413A" w:rsidP="00061F27">
            <w:pPr>
              <w:snapToGrid w:val="0"/>
              <w:spacing w:after="0" w:line="240" w:lineRule="atLeast"/>
              <w:rPr>
                <w:rFonts w:ascii="宋体" w:eastAsia="宋体" w:hAnsi="宋体"/>
                <w:sz w:val="21"/>
                <w:szCs w:val="21"/>
                <w:lang w:eastAsia="zh-CN"/>
              </w:rPr>
            </w:pPr>
            <w:r w:rsidRPr="00830CA1">
              <w:rPr>
                <w:rFonts w:ascii="宋体" w:eastAsia="宋体" w:hAnsi="宋体" w:hint="eastAsia"/>
                <w:sz w:val="21"/>
                <w:szCs w:val="21"/>
              </w:rPr>
              <w:t>回答提问、主动发言讨论、上课积极性</w:t>
            </w:r>
            <w:r>
              <w:rPr>
                <w:rFonts w:ascii="宋体" w:eastAsia="宋体" w:hAnsi="宋体" w:hint="eastAsia"/>
                <w:sz w:val="21"/>
                <w:szCs w:val="21"/>
                <w:lang w:eastAsia="zh-CN"/>
              </w:rPr>
              <w:t>等课堂表现</w:t>
            </w:r>
          </w:p>
        </w:tc>
        <w:tc>
          <w:tcPr>
            <w:tcW w:w="1583" w:type="dxa"/>
            <w:gridSpan w:val="2"/>
            <w:vAlign w:val="center"/>
          </w:tcPr>
          <w:p w:rsidR="00AF413A" w:rsidRPr="002E27E1" w:rsidRDefault="00AF413A" w:rsidP="00061F27">
            <w:pPr>
              <w:snapToGrid w:val="0"/>
              <w:spacing w:after="0" w:line="240" w:lineRule="atLeast"/>
              <w:ind w:left="180"/>
              <w:rPr>
                <w:rFonts w:ascii="宋体" w:eastAsia="宋体" w:hAnsi="宋体"/>
                <w:sz w:val="21"/>
                <w:szCs w:val="21"/>
                <w:lang w:eastAsia="zh-CN"/>
              </w:rPr>
            </w:pPr>
            <w:r>
              <w:rPr>
                <w:rFonts w:ascii="宋体" w:eastAsia="宋体" w:hAnsi="宋体"/>
                <w:sz w:val="21"/>
                <w:szCs w:val="21"/>
                <w:lang w:eastAsia="zh-CN"/>
              </w:rPr>
              <w:t>3</w:t>
            </w:r>
          </w:p>
        </w:tc>
      </w:tr>
      <w:tr w:rsidR="00AF413A" w:rsidRPr="002E27E1" w:rsidTr="00BA3932">
        <w:trPr>
          <w:trHeight w:val="340"/>
          <w:jc w:val="center"/>
        </w:trPr>
        <w:tc>
          <w:tcPr>
            <w:tcW w:w="2007" w:type="dxa"/>
            <w:gridSpan w:val="2"/>
            <w:vMerge/>
            <w:vAlign w:val="center"/>
          </w:tcPr>
          <w:p w:rsidR="00AF413A" w:rsidRPr="002E27E1" w:rsidRDefault="00AF413A" w:rsidP="00061F27">
            <w:pPr>
              <w:snapToGrid w:val="0"/>
              <w:spacing w:after="0" w:line="240" w:lineRule="atLeast"/>
              <w:rPr>
                <w:rFonts w:ascii="宋体" w:eastAsia="宋体" w:hAnsi="宋体"/>
                <w:sz w:val="21"/>
                <w:szCs w:val="21"/>
              </w:rPr>
            </w:pPr>
          </w:p>
        </w:tc>
        <w:tc>
          <w:tcPr>
            <w:tcW w:w="5811" w:type="dxa"/>
            <w:gridSpan w:val="6"/>
            <w:vAlign w:val="center"/>
          </w:tcPr>
          <w:p w:rsidR="00AF413A" w:rsidRPr="00830CA1" w:rsidRDefault="00AF413A" w:rsidP="00061F27">
            <w:pPr>
              <w:snapToGrid w:val="0"/>
              <w:spacing w:after="0" w:line="240" w:lineRule="atLeast"/>
              <w:rPr>
                <w:rFonts w:ascii="宋体" w:eastAsia="宋体" w:hAnsi="宋体"/>
                <w:sz w:val="21"/>
                <w:szCs w:val="21"/>
                <w:lang w:eastAsia="zh-CN"/>
              </w:rPr>
            </w:pPr>
            <w:r w:rsidRPr="00830CA1">
              <w:rPr>
                <w:rFonts w:ascii="宋体" w:eastAsia="宋体" w:hAnsi="宋体" w:hint="eastAsia"/>
                <w:sz w:val="21"/>
                <w:szCs w:val="21"/>
              </w:rPr>
              <w:t>完成每章教学，布置相关作业，作业的评分标准为（</w:t>
            </w:r>
            <w:r w:rsidRPr="00830CA1">
              <w:rPr>
                <w:rFonts w:ascii="宋体" w:eastAsia="宋体" w:hAnsi="宋体"/>
                <w:sz w:val="21"/>
                <w:szCs w:val="21"/>
              </w:rPr>
              <w:t>A</w:t>
            </w:r>
            <w:r w:rsidRPr="00830CA1">
              <w:rPr>
                <w:rFonts w:ascii="宋体" w:eastAsia="宋体" w:hAnsi="宋体" w:hint="eastAsia"/>
                <w:sz w:val="21"/>
                <w:szCs w:val="21"/>
              </w:rPr>
              <w:t>、</w:t>
            </w:r>
            <w:r w:rsidRPr="00830CA1">
              <w:rPr>
                <w:rFonts w:ascii="宋体" w:eastAsia="宋体" w:hAnsi="宋体"/>
                <w:sz w:val="21"/>
                <w:szCs w:val="21"/>
              </w:rPr>
              <w:t>B</w:t>
            </w:r>
            <w:r w:rsidRPr="00830CA1">
              <w:rPr>
                <w:rFonts w:ascii="宋体" w:eastAsia="宋体" w:hAnsi="宋体" w:hint="eastAsia"/>
                <w:sz w:val="21"/>
                <w:szCs w:val="21"/>
              </w:rPr>
              <w:t>、</w:t>
            </w:r>
            <w:r w:rsidRPr="00830CA1">
              <w:rPr>
                <w:rFonts w:ascii="宋体" w:eastAsia="宋体" w:hAnsi="宋体"/>
                <w:sz w:val="21"/>
                <w:szCs w:val="21"/>
              </w:rPr>
              <w:t>C</w:t>
            </w:r>
            <w:r w:rsidRPr="00830CA1">
              <w:rPr>
                <w:rFonts w:ascii="宋体" w:eastAsia="宋体" w:hAnsi="宋体" w:hint="eastAsia"/>
                <w:sz w:val="21"/>
                <w:szCs w:val="21"/>
              </w:rPr>
              <w:t>、</w:t>
            </w:r>
            <w:r w:rsidRPr="00830CA1">
              <w:rPr>
                <w:rFonts w:ascii="宋体" w:eastAsia="宋体" w:hAnsi="宋体"/>
                <w:sz w:val="21"/>
                <w:szCs w:val="21"/>
              </w:rPr>
              <w:t>D</w:t>
            </w:r>
            <w:r w:rsidRPr="00830CA1">
              <w:rPr>
                <w:rFonts w:ascii="宋体" w:eastAsia="宋体" w:hAnsi="宋体" w:hint="eastAsia"/>
                <w:sz w:val="21"/>
                <w:szCs w:val="21"/>
              </w:rPr>
              <w:t>）三个等级，其中</w:t>
            </w:r>
            <w:r w:rsidRPr="00830CA1">
              <w:rPr>
                <w:rFonts w:ascii="宋体" w:eastAsia="宋体" w:hAnsi="宋体"/>
                <w:sz w:val="21"/>
                <w:szCs w:val="21"/>
              </w:rPr>
              <w:t>A</w:t>
            </w:r>
            <w:r w:rsidRPr="00830CA1">
              <w:rPr>
                <w:rFonts w:ascii="宋体" w:eastAsia="宋体" w:hAnsi="宋体" w:hint="eastAsia"/>
                <w:sz w:val="21"/>
                <w:szCs w:val="21"/>
              </w:rPr>
              <w:t>代表</w:t>
            </w:r>
            <w:r w:rsidRPr="00830CA1">
              <w:rPr>
                <w:rFonts w:ascii="宋体" w:eastAsia="宋体" w:hAnsi="宋体"/>
                <w:sz w:val="21"/>
                <w:szCs w:val="21"/>
              </w:rPr>
              <w:t>95</w:t>
            </w:r>
            <w:r w:rsidRPr="00830CA1">
              <w:rPr>
                <w:rFonts w:ascii="宋体" w:eastAsia="宋体" w:hAnsi="宋体" w:hint="eastAsia"/>
                <w:sz w:val="21"/>
                <w:szCs w:val="21"/>
              </w:rPr>
              <w:t>分，</w:t>
            </w:r>
            <w:r w:rsidRPr="00830CA1">
              <w:rPr>
                <w:rFonts w:ascii="宋体" w:eastAsia="宋体" w:hAnsi="宋体"/>
                <w:sz w:val="21"/>
                <w:szCs w:val="21"/>
              </w:rPr>
              <w:t>B</w:t>
            </w:r>
            <w:r w:rsidRPr="00830CA1">
              <w:rPr>
                <w:rFonts w:ascii="宋体" w:eastAsia="宋体" w:hAnsi="宋体" w:hint="eastAsia"/>
                <w:sz w:val="21"/>
                <w:szCs w:val="21"/>
              </w:rPr>
              <w:t>代表</w:t>
            </w:r>
            <w:r w:rsidRPr="00830CA1">
              <w:rPr>
                <w:rFonts w:ascii="宋体" w:eastAsia="宋体" w:hAnsi="宋体"/>
                <w:sz w:val="21"/>
                <w:szCs w:val="21"/>
              </w:rPr>
              <w:t>85</w:t>
            </w:r>
            <w:r w:rsidRPr="00830CA1">
              <w:rPr>
                <w:rFonts w:ascii="宋体" w:eastAsia="宋体" w:hAnsi="宋体" w:hint="eastAsia"/>
                <w:sz w:val="21"/>
                <w:szCs w:val="21"/>
              </w:rPr>
              <w:t>分，</w:t>
            </w:r>
            <w:r w:rsidRPr="00830CA1">
              <w:rPr>
                <w:rFonts w:ascii="宋体" w:eastAsia="宋体" w:hAnsi="宋体"/>
                <w:sz w:val="21"/>
                <w:szCs w:val="21"/>
              </w:rPr>
              <w:t>C</w:t>
            </w:r>
            <w:r w:rsidRPr="00830CA1">
              <w:rPr>
                <w:rFonts w:ascii="宋体" w:eastAsia="宋体" w:hAnsi="宋体" w:hint="eastAsia"/>
                <w:sz w:val="21"/>
                <w:szCs w:val="21"/>
              </w:rPr>
              <w:t>代表</w:t>
            </w:r>
            <w:r w:rsidRPr="00830CA1">
              <w:rPr>
                <w:rFonts w:ascii="宋体" w:eastAsia="宋体" w:hAnsi="宋体"/>
                <w:sz w:val="21"/>
                <w:szCs w:val="21"/>
              </w:rPr>
              <w:t>70</w:t>
            </w:r>
            <w:r w:rsidRPr="00830CA1">
              <w:rPr>
                <w:rFonts w:ascii="宋体" w:eastAsia="宋体" w:hAnsi="宋体" w:hint="eastAsia"/>
                <w:sz w:val="21"/>
                <w:szCs w:val="21"/>
              </w:rPr>
              <w:t>分，</w:t>
            </w:r>
            <w:r w:rsidRPr="00830CA1">
              <w:rPr>
                <w:rFonts w:ascii="宋体" w:eastAsia="宋体" w:hAnsi="宋体"/>
                <w:sz w:val="21"/>
                <w:szCs w:val="21"/>
              </w:rPr>
              <w:t>D</w:t>
            </w:r>
            <w:r w:rsidRPr="00830CA1">
              <w:rPr>
                <w:rFonts w:ascii="宋体" w:eastAsia="宋体" w:hAnsi="宋体" w:hint="eastAsia"/>
                <w:sz w:val="21"/>
                <w:szCs w:val="21"/>
              </w:rPr>
              <w:t>代表</w:t>
            </w:r>
            <w:r w:rsidRPr="00830CA1">
              <w:rPr>
                <w:rFonts w:ascii="宋体" w:eastAsia="宋体" w:hAnsi="宋体"/>
                <w:sz w:val="21"/>
                <w:szCs w:val="21"/>
              </w:rPr>
              <w:t>60</w:t>
            </w:r>
            <w:r w:rsidRPr="00830CA1">
              <w:rPr>
                <w:rFonts w:ascii="宋体" w:eastAsia="宋体" w:hAnsi="宋体" w:hint="eastAsia"/>
                <w:sz w:val="21"/>
                <w:szCs w:val="21"/>
              </w:rPr>
              <w:t>分；统计测算</w:t>
            </w:r>
          </w:p>
        </w:tc>
        <w:tc>
          <w:tcPr>
            <w:tcW w:w="1583" w:type="dxa"/>
            <w:gridSpan w:val="2"/>
            <w:vAlign w:val="center"/>
          </w:tcPr>
          <w:p w:rsidR="00AF413A" w:rsidRPr="002E27E1" w:rsidRDefault="00AF413A" w:rsidP="00061F27">
            <w:pPr>
              <w:snapToGrid w:val="0"/>
              <w:spacing w:after="0" w:line="240" w:lineRule="atLeast"/>
              <w:ind w:left="180"/>
              <w:rPr>
                <w:rFonts w:ascii="宋体" w:eastAsia="宋体" w:hAnsi="宋体"/>
                <w:sz w:val="21"/>
                <w:szCs w:val="21"/>
                <w:lang w:eastAsia="zh-CN"/>
              </w:rPr>
            </w:pPr>
            <w:r>
              <w:rPr>
                <w:rFonts w:ascii="宋体" w:eastAsia="宋体" w:hAnsi="宋体"/>
                <w:sz w:val="21"/>
                <w:szCs w:val="21"/>
                <w:lang w:eastAsia="zh-CN"/>
              </w:rPr>
              <w:t>20</w:t>
            </w:r>
          </w:p>
        </w:tc>
      </w:tr>
      <w:tr w:rsidR="00AF413A" w:rsidRPr="002E27E1" w:rsidTr="00BA3932">
        <w:trPr>
          <w:trHeight w:val="340"/>
          <w:jc w:val="center"/>
        </w:trPr>
        <w:tc>
          <w:tcPr>
            <w:tcW w:w="2007" w:type="dxa"/>
            <w:gridSpan w:val="2"/>
            <w:vMerge/>
            <w:vAlign w:val="center"/>
          </w:tcPr>
          <w:p w:rsidR="00AF413A" w:rsidRPr="002E27E1" w:rsidRDefault="00AF413A" w:rsidP="00061F27">
            <w:pPr>
              <w:snapToGrid w:val="0"/>
              <w:spacing w:after="0" w:line="240" w:lineRule="atLeast"/>
              <w:rPr>
                <w:rFonts w:ascii="宋体" w:eastAsia="宋体" w:hAnsi="宋体"/>
                <w:sz w:val="21"/>
                <w:szCs w:val="21"/>
              </w:rPr>
            </w:pPr>
          </w:p>
        </w:tc>
        <w:tc>
          <w:tcPr>
            <w:tcW w:w="5811" w:type="dxa"/>
            <w:gridSpan w:val="6"/>
            <w:vAlign w:val="center"/>
          </w:tcPr>
          <w:p w:rsidR="00AF413A" w:rsidRPr="00830CA1" w:rsidRDefault="00AF413A" w:rsidP="00061F27">
            <w:pPr>
              <w:snapToGrid w:val="0"/>
              <w:spacing w:after="0" w:line="240" w:lineRule="atLeast"/>
              <w:rPr>
                <w:rFonts w:ascii="宋体" w:eastAsia="宋体" w:hAnsi="宋体"/>
                <w:sz w:val="21"/>
                <w:szCs w:val="21"/>
              </w:rPr>
            </w:pPr>
            <w:r>
              <w:rPr>
                <w:rFonts w:ascii="宋体" w:eastAsia="宋体" w:hAnsi="宋体" w:hint="eastAsia"/>
                <w:sz w:val="21"/>
                <w:szCs w:val="21"/>
                <w:lang w:eastAsia="zh-CN"/>
              </w:rPr>
              <w:t>期中考试</w:t>
            </w:r>
          </w:p>
        </w:tc>
        <w:tc>
          <w:tcPr>
            <w:tcW w:w="1583" w:type="dxa"/>
            <w:gridSpan w:val="2"/>
            <w:vAlign w:val="center"/>
          </w:tcPr>
          <w:p w:rsidR="00AF413A" w:rsidRPr="002E27E1" w:rsidRDefault="00AF413A" w:rsidP="00061F27">
            <w:pPr>
              <w:snapToGrid w:val="0"/>
              <w:spacing w:after="0" w:line="240" w:lineRule="atLeast"/>
              <w:ind w:left="180"/>
              <w:rPr>
                <w:rFonts w:ascii="宋体" w:eastAsia="宋体" w:hAnsi="宋体"/>
                <w:sz w:val="21"/>
                <w:szCs w:val="21"/>
                <w:lang w:eastAsia="zh-CN"/>
              </w:rPr>
            </w:pPr>
            <w:r>
              <w:rPr>
                <w:rFonts w:ascii="宋体" w:eastAsia="宋体" w:hAnsi="宋体"/>
                <w:sz w:val="21"/>
                <w:szCs w:val="21"/>
                <w:lang w:eastAsia="zh-CN"/>
              </w:rPr>
              <w:t>15</w:t>
            </w:r>
          </w:p>
        </w:tc>
      </w:tr>
      <w:tr w:rsidR="00AF413A" w:rsidRPr="002E27E1" w:rsidTr="00BA3932">
        <w:trPr>
          <w:trHeight w:val="340"/>
          <w:jc w:val="center"/>
        </w:trPr>
        <w:tc>
          <w:tcPr>
            <w:tcW w:w="2007" w:type="dxa"/>
            <w:gridSpan w:val="2"/>
            <w:vAlign w:val="center"/>
          </w:tcPr>
          <w:p w:rsidR="00AF413A" w:rsidRPr="002E27E1" w:rsidRDefault="00AF413A" w:rsidP="00061F27">
            <w:pPr>
              <w:snapToGrid w:val="0"/>
              <w:spacing w:after="0" w:line="240" w:lineRule="atLeast"/>
              <w:rPr>
                <w:rFonts w:ascii="宋体" w:eastAsia="宋体" w:hAnsi="宋体"/>
                <w:sz w:val="21"/>
                <w:szCs w:val="21"/>
                <w:lang w:eastAsia="zh-CN"/>
              </w:rPr>
            </w:pPr>
            <w:r>
              <w:rPr>
                <w:rFonts w:ascii="宋体" w:eastAsia="宋体" w:hAnsi="宋体"/>
                <w:sz w:val="21"/>
                <w:szCs w:val="21"/>
                <w:lang w:eastAsia="zh-CN"/>
              </w:rPr>
              <w:t>2</w:t>
            </w:r>
            <w:r>
              <w:rPr>
                <w:rFonts w:ascii="宋体" w:eastAsia="宋体" w:hAnsi="宋体" w:hint="eastAsia"/>
                <w:sz w:val="21"/>
                <w:szCs w:val="21"/>
                <w:lang w:eastAsia="zh-CN"/>
              </w:rPr>
              <w:t>、期末成绩</w:t>
            </w:r>
          </w:p>
        </w:tc>
        <w:tc>
          <w:tcPr>
            <w:tcW w:w="5811" w:type="dxa"/>
            <w:gridSpan w:val="6"/>
            <w:vAlign w:val="center"/>
          </w:tcPr>
          <w:p w:rsidR="00AF413A" w:rsidRPr="00830CA1" w:rsidRDefault="00AF413A" w:rsidP="00061F27">
            <w:pPr>
              <w:snapToGrid w:val="0"/>
              <w:spacing w:after="0" w:line="240" w:lineRule="atLeast"/>
              <w:rPr>
                <w:rFonts w:ascii="宋体" w:eastAsia="宋体" w:hAnsi="宋体"/>
                <w:sz w:val="21"/>
                <w:szCs w:val="21"/>
                <w:lang w:eastAsia="zh-CN"/>
              </w:rPr>
            </w:pPr>
            <w:r>
              <w:rPr>
                <w:rFonts w:ascii="宋体" w:eastAsia="宋体" w:hAnsi="宋体" w:hint="eastAsia"/>
                <w:sz w:val="21"/>
                <w:szCs w:val="21"/>
                <w:lang w:eastAsia="zh-CN"/>
              </w:rPr>
              <w:t>期末考试（闭</w:t>
            </w:r>
            <w:r>
              <w:rPr>
                <w:rFonts w:ascii="宋体" w:eastAsia="宋体" w:hAnsi="宋体" w:hint="eastAsia"/>
                <w:sz w:val="21"/>
                <w:szCs w:val="21"/>
              </w:rPr>
              <w:t>卷</w:t>
            </w:r>
            <w:r>
              <w:rPr>
                <w:rFonts w:ascii="宋体" w:eastAsia="宋体" w:hAnsi="宋体" w:hint="eastAsia"/>
                <w:sz w:val="21"/>
                <w:szCs w:val="21"/>
                <w:lang w:eastAsia="zh-CN"/>
              </w:rPr>
              <w:t>，</w:t>
            </w:r>
            <w:r w:rsidRPr="00830CA1">
              <w:rPr>
                <w:rFonts w:ascii="宋体" w:eastAsia="宋体" w:hAnsi="宋体"/>
                <w:sz w:val="21"/>
                <w:szCs w:val="21"/>
              </w:rPr>
              <w:t>100</w:t>
            </w:r>
            <w:r w:rsidRPr="00830CA1">
              <w:rPr>
                <w:rFonts w:ascii="宋体" w:eastAsia="宋体" w:hAnsi="宋体" w:hint="eastAsia"/>
                <w:sz w:val="21"/>
                <w:szCs w:val="21"/>
              </w:rPr>
              <w:t>分制</w:t>
            </w:r>
            <w:r>
              <w:rPr>
                <w:rFonts w:ascii="宋体" w:eastAsia="宋体" w:hAnsi="宋体" w:hint="eastAsia"/>
                <w:sz w:val="21"/>
                <w:szCs w:val="21"/>
                <w:lang w:eastAsia="zh-CN"/>
              </w:rPr>
              <w:t>）</w:t>
            </w:r>
          </w:p>
        </w:tc>
        <w:tc>
          <w:tcPr>
            <w:tcW w:w="1583" w:type="dxa"/>
            <w:gridSpan w:val="2"/>
            <w:vAlign w:val="center"/>
          </w:tcPr>
          <w:p w:rsidR="00AF413A" w:rsidRPr="002E27E1" w:rsidRDefault="00AF413A" w:rsidP="00061F27">
            <w:pPr>
              <w:snapToGrid w:val="0"/>
              <w:spacing w:after="0" w:line="240" w:lineRule="atLeast"/>
              <w:ind w:left="180"/>
              <w:rPr>
                <w:rFonts w:ascii="宋体" w:eastAsia="宋体" w:hAnsi="宋体"/>
                <w:sz w:val="21"/>
                <w:szCs w:val="21"/>
                <w:lang w:eastAsia="zh-CN"/>
              </w:rPr>
            </w:pPr>
            <w:r>
              <w:rPr>
                <w:rFonts w:ascii="宋体" w:eastAsia="宋体" w:hAnsi="宋体"/>
                <w:sz w:val="21"/>
                <w:szCs w:val="21"/>
                <w:lang w:eastAsia="zh-CN"/>
              </w:rPr>
              <w:t>60</w:t>
            </w:r>
          </w:p>
        </w:tc>
      </w:tr>
      <w:tr w:rsidR="00AF413A" w:rsidRPr="002E27E1" w:rsidTr="00735FDE">
        <w:trPr>
          <w:trHeight w:val="340"/>
          <w:jc w:val="center"/>
        </w:trPr>
        <w:tc>
          <w:tcPr>
            <w:tcW w:w="9401" w:type="dxa"/>
            <w:gridSpan w:val="10"/>
            <w:vAlign w:val="center"/>
          </w:tcPr>
          <w:p w:rsidR="00AF413A" w:rsidRPr="00735FDE" w:rsidRDefault="00AF413A" w:rsidP="00061F27">
            <w:pPr>
              <w:snapToGrid w:val="0"/>
              <w:spacing w:after="0" w:line="240" w:lineRule="atLeast"/>
              <w:ind w:left="180"/>
              <w:rPr>
                <w:rFonts w:ascii="宋体" w:eastAsia="宋体" w:hAnsi="宋体"/>
                <w:b/>
                <w:sz w:val="21"/>
                <w:szCs w:val="21"/>
              </w:rPr>
            </w:pPr>
            <w:r>
              <w:rPr>
                <w:rFonts w:ascii="宋体" w:eastAsia="宋体" w:hAnsi="宋体" w:hint="eastAsia"/>
                <w:b/>
                <w:sz w:val="21"/>
                <w:szCs w:val="21"/>
                <w:lang w:eastAsia="zh-CN"/>
              </w:rPr>
              <w:t>大纲</w:t>
            </w:r>
            <w:r w:rsidRPr="00735FDE">
              <w:rPr>
                <w:rFonts w:ascii="宋体" w:eastAsia="宋体" w:hAnsi="宋体" w:hint="eastAsia"/>
                <w:b/>
                <w:sz w:val="21"/>
                <w:szCs w:val="21"/>
                <w:lang w:eastAsia="zh-CN"/>
              </w:rPr>
              <w:t>编写时间：</w:t>
            </w:r>
          </w:p>
        </w:tc>
      </w:tr>
      <w:tr w:rsidR="00AF413A" w:rsidRPr="002E27E1" w:rsidTr="00735FDE">
        <w:trPr>
          <w:trHeight w:val="2351"/>
          <w:jc w:val="center"/>
        </w:trPr>
        <w:tc>
          <w:tcPr>
            <w:tcW w:w="9401" w:type="dxa"/>
            <w:gridSpan w:val="10"/>
          </w:tcPr>
          <w:p w:rsidR="00AF413A" w:rsidRPr="002E27E1" w:rsidRDefault="00AF413A" w:rsidP="00061F27">
            <w:pPr>
              <w:tabs>
                <w:tab w:val="left" w:pos="1440"/>
              </w:tabs>
              <w:spacing w:after="0" w:line="240" w:lineRule="atLeast"/>
              <w:jc w:val="left"/>
              <w:outlineLvl w:val="0"/>
              <w:rPr>
                <w:rFonts w:ascii="宋体" w:eastAsia="宋体" w:hAnsi="宋体"/>
                <w:b/>
                <w:szCs w:val="21"/>
                <w:lang w:eastAsia="zh-CN"/>
              </w:rPr>
            </w:pPr>
            <w:r w:rsidRPr="002E27E1">
              <w:rPr>
                <w:rFonts w:ascii="宋体" w:eastAsia="宋体" w:hAnsi="宋体" w:hint="eastAsia"/>
                <w:b/>
                <w:szCs w:val="21"/>
                <w:lang w:eastAsia="zh-CN"/>
              </w:rPr>
              <w:t>系（</w:t>
            </w:r>
            <w:r>
              <w:rPr>
                <w:rFonts w:ascii="宋体" w:eastAsia="宋体" w:hAnsi="宋体" w:hint="eastAsia"/>
                <w:b/>
                <w:szCs w:val="21"/>
                <w:lang w:eastAsia="zh-CN"/>
              </w:rPr>
              <w:t>部</w:t>
            </w:r>
            <w:r w:rsidRPr="002E27E1">
              <w:rPr>
                <w:rFonts w:ascii="宋体" w:eastAsia="宋体" w:hAnsi="宋体" w:hint="eastAsia"/>
                <w:b/>
                <w:szCs w:val="21"/>
                <w:lang w:eastAsia="zh-CN"/>
              </w:rPr>
              <w:t>）审查意见：</w:t>
            </w:r>
          </w:p>
          <w:p w:rsidR="00AF413A" w:rsidRDefault="00AF413A" w:rsidP="00AF413A">
            <w:pPr>
              <w:spacing w:after="0" w:line="240" w:lineRule="atLeast"/>
              <w:ind w:firstLineChars="27" w:firstLine="31680"/>
              <w:jc w:val="left"/>
              <w:rPr>
                <w:rFonts w:ascii="宋体" w:eastAsia="宋体" w:hAnsi="宋体"/>
                <w:b/>
                <w:sz w:val="21"/>
                <w:szCs w:val="21"/>
                <w:lang w:eastAsia="zh-CN"/>
              </w:rPr>
            </w:pPr>
          </w:p>
          <w:p w:rsidR="00AF413A" w:rsidRPr="002E27E1" w:rsidRDefault="00AF413A" w:rsidP="00AF413A">
            <w:pPr>
              <w:spacing w:after="0" w:line="240" w:lineRule="atLeast"/>
              <w:ind w:firstLineChars="27" w:firstLine="31680"/>
              <w:jc w:val="left"/>
              <w:rPr>
                <w:rFonts w:ascii="宋体" w:eastAsia="宋体" w:hAnsi="宋体"/>
                <w:b/>
                <w:sz w:val="21"/>
                <w:szCs w:val="21"/>
                <w:lang w:eastAsia="zh-CN"/>
              </w:rPr>
            </w:pPr>
          </w:p>
          <w:p w:rsidR="00AF413A" w:rsidRPr="002E27E1" w:rsidRDefault="00AF413A" w:rsidP="00AF413A">
            <w:pPr>
              <w:spacing w:after="0" w:line="240" w:lineRule="atLeast"/>
              <w:ind w:firstLineChars="450" w:firstLine="31680"/>
              <w:rPr>
                <w:rFonts w:ascii="宋体" w:eastAsia="宋体" w:hAnsi="宋体"/>
                <w:sz w:val="21"/>
                <w:szCs w:val="21"/>
                <w:lang w:eastAsia="zh-CN"/>
              </w:rPr>
            </w:pPr>
            <w:r w:rsidRPr="002E27E1">
              <w:rPr>
                <w:rFonts w:ascii="宋体" w:eastAsia="宋体" w:hAnsi="宋体" w:hint="eastAsia"/>
                <w:sz w:val="21"/>
                <w:szCs w:val="21"/>
                <w:lang w:eastAsia="zh-CN"/>
              </w:rPr>
              <w:t>。</w:t>
            </w:r>
          </w:p>
          <w:p w:rsidR="00AF413A" w:rsidRPr="002E27E1" w:rsidRDefault="00AF413A" w:rsidP="00061F27">
            <w:pPr>
              <w:spacing w:after="0" w:line="240" w:lineRule="atLeast"/>
              <w:rPr>
                <w:rFonts w:ascii="宋体" w:eastAsia="宋体" w:hAnsi="宋体"/>
                <w:sz w:val="21"/>
                <w:szCs w:val="21"/>
                <w:lang w:eastAsia="zh-CN"/>
              </w:rPr>
            </w:pPr>
          </w:p>
          <w:p w:rsidR="00AF413A" w:rsidRPr="002E27E1" w:rsidRDefault="00AF413A" w:rsidP="00061F27">
            <w:pPr>
              <w:spacing w:after="0" w:line="240" w:lineRule="atLeast"/>
              <w:ind w:right="420"/>
              <w:rPr>
                <w:rFonts w:ascii="宋体" w:eastAsia="宋体" w:hAnsi="宋体"/>
                <w:sz w:val="21"/>
                <w:szCs w:val="21"/>
                <w:lang w:eastAsia="zh-CN"/>
              </w:rPr>
            </w:pPr>
          </w:p>
          <w:p w:rsidR="00AF413A" w:rsidRPr="002E27E1" w:rsidRDefault="00AF413A" w:rsidP="00061F27">
            <w:pPr>
              <w:spacing w:after="0" w:line="240" w:lineRule="atLeast"/>
              <w:ind w:right="420"/>
              <w:jc w:val="right"/>
              <w:rPr>
                <w:rFonts w:ascii="宋体" w:eastAsia="宋体" w:hAnsi="宋体"/>
                <w:sz w:val="21"/>
                <w:szCs w:val="21"/>
                <w:lang w:eastAsia="zh-CN"/>
              </w:rPr>
            </w:pPr>
            <w:r w:rsidRPr="002E27E1">
              <w:rPr>
                <w:rFonts w:ascii="宋体" w:eastAsia="宋体" w:hAnsi="宋体" w:hint="eastAsia"/>
                <w:sz w:val="21"/>
                <w:szCs w:val="21"/>
                <w:lang w:eastAsia="zh-CN"/>
              </w:rPr>
              <w:t>系（</w:t>
            </w:r>
            <w:r>
              <w:rPr>
                <w:rFonts w:ascii="宋体" w:eastAsia="宋体" w:hAnsi="宋体" w:hint="eastAsia"/>
                <w:sz w:val="21"/>
                <w:szCs w:val="21"/>
                <w:lang w:eastAsia="zh-CN"/>
              </w:rPr>
              <w:t>部</w:t>
            </w:r>
            <w:r w:rsidRPr="002E27E1">
              <w:rPr>
                <w:rFonts w:ascii="宋体" w:eastAsia="宋体" w:hAnsi="宋体" w:hint="eastAsia"/>
                <w:sz w:val="21"/>
                <w:szCs w:val="21"/>
                <w:lang w:eastAsia="zh-CN"/>
              </w:rPr>
              <w:t>）主任签名：</w:t>
            </w:r>
            <w:r w:rsidRPr="002E27E1">
              <w:rPr>
                <w:rFonts w:ascii="宋体" w:eastAsia="宋体" w:hAnsi="宋体"/>
                <w:sz w:val="21"/>
                <w:szCs w:val="21"/>
                <w:lang w:eastAsia="zh-CN"/>
              </w:rPr>
              <w:t xml:space="preserve">                         </w:t>
            </w:r>
            <w:r w:rsidRPr="002E27E1">
              <w:rPr>
                <w:rFonts w:ascii="宋体" w:eastAsia="宋体" w:hAnsi="宋体" w:hint="eastAsia"/>
                <w:sz w:val="21"/>
                <w:szCs w:val="21"/>
                <w:lang w:eastAsia="zh-CN"/>
              </w:rPr>
              <w:t>日期：</w:t>
            </w:r>
            <w:r w:rsidRPr="002E27E1">
              <w:rPr>
                <w:rFonts w:ascii="宋体" w:eastAsia="宋体" w:hAnsi="宋体"/>
                <w:sz w:val="21"/>
                <w:szCs w:val="21"/>
                <w:lang w:eastAsia="zh-CN"/>
              </w:rPr>
              <w:t xml:space="preserve">      </w:t>
            </w:r>
            <w:r w:rsidRPr="002E27E1">
              <w:rPr>
                <w:rFonts w:ascii="宋体" w:eastAsia="宋体" w:hAnsi="宋体" w:hint="eastAsia"/>
                <w:sz w:val="21"/>
                <w:szCs w:val="21"/>
                <w:lang w:eastAsia="zh-CN"/>
              </w:rPr>
              <w:t>年</w:t>
            </w:r>
            <w:r w:rsidRPr="002E27E1">
              <w:rPr>
                <w:rFonts w:ascii="宋体" w:eastAsia="宋体" w:hAnsi="宋体"/>
                <w:sz w:val="21"/>
                <w:szCs w:val="21"/>
                <w:lang w:eastAsia="zh-CN"/>
              </w:rPr>
              <w:t xml:space="preserve">    </w:t>
            </w:r>
            <w:r w:rsidRPr="002E27E1">
              <w:rPr>
                <w:rFonts w:ascii="宋体" w:eastAsia="宋体" w:hAnsi="宋体" w:hint="eastAsia"/>
                <w:sz w:val="21"/>
                <w:szCs w:val="21"/>
                <w:lang w:eastAsia="zh-CN"/>
              </w:rPr>
              <w:t>月</w:t>
            </w:r>
            <w:r w:rsidRPr="002E27E1">
              <w:rPr>
                <w:rFonts w:ascii="宋体" w:eastAsia="宋体" w:hAnsi="宋体"/>
                <w:sz w:val="21"/>
                <w:szCs w:val="21"/>
                <w:lang w:eastAsia="zh-CN"/>
              </w:rPr>
              <w:t xml:space="preserve">    </w:t>
            </w:r>
            <w:r w:rsidRPr="002E27E1">
              <w:rPr>
                <w:rFonts w:ascii="宋体" w:eastAsia="宋体" w:hAnsi="宋体" w:hint="eastAsia"/>
                <w:sz w:val="21"/>
                <w:szCs w:val="21"/>
                <w:lang w:eastAsia="zh-CN"/>
              </w:rPr>
              <w:t>日</w:t>
            </w:r>
          </w:p>
          <w:p w:rsidR="00AF413A" w:rsidRPr="002E27E1" w:rsidRDefault="00AF413A" w:rsidP="00061F27">
            <w:pPr>
              <w:snapToGrid w:val="0"/>
              <w:spacing w:after="0" w:line="240" w:lineRule="atLeast"/>
              <w:ind w:left="180"/>
              <w:rPr>
                <w:rFonts w:ascii="宋体" w:eastAsia="宋体" w:hAnsi="宋体"/>
                <w:sz w:val="21"/>
                <w:szCs w:val="21"/>
                <w:lang w:eastAsia="zh-CN"/>
              </w:rPr>
            </w:pPr>
          </w:p>
        </w:tc>
      </w:tr>
    </w:tbl>
    <w:p w:rsidR="00AF413A" w:rsidRDefault="00AF413A" w:rsidP="00AF413A">
      <w:pPr>
        <w:spacing w:line="360" w:lineRule="exact"/>
        <w:ind w:left="31680" w:hangingChars="350" w:firstLine="31680"/>
        <w:rPr>
          <w:rFonts w:ascii="宋体" w:eastAsia="宋体" w:hAnsi="宋体"/>
          <w:b/>
          <w:sz w:val="21"/>
          <w:szCs w:val="21"/>
          <w:lang w:eastAsia="zh-CN"/>
        </w:rPr>
      </w:pPr>
      <w:r>
        <w:rPr>
          <w:rFonts w:ascii="宋体" w:eastAsia="宋体" w:hAnsi="宋体" w:hint="eastAsia"/>
          <w:b/>
          <w:bCs/>
          <w:sz w:val="21"/>
          <w:szCs w:val="21"/>
          <w:lang w:eastAsia="zh-CN"/>
        </w:rPr>
        <w:t>注：</w:t>
      </w:r>
      <w:r>
        <w:rPr>
          <w:rFonts w:ascii="宋体" w:eastAsia="宋体" w:hAnsi="宋体"/>
          <w:b/>
          <w:bCs/>
          <w:sz w:val="21"/>
          <w:szCs w:val="21"/>
          <w:lang w:eastAsia="zh-CN"/>
        </w:rPr>
        <w:t>1</w:t>
      </w:r>
      <w:r>
        <w:rPr>
          <w:rFonts w:ascii="宋体" w:eastAsia="宋体" w:hAnsi="宋体" w:hint="eastAsia"/>
          <w:b/>
          <w:bCs/>
          <w:sz w:val="21"/>
          <w:szCs w:val="21"/>
          <w:lang w:eastAsia="zh-CN"/>
        </w:rPr>
        <w:t>、课程</w:t>
      </w:r>
      <w:r>
        <w:rPr>
          <w:rFonts w:ascii="宋体" w:eastAsia="宋体" w:hAnsi="宋体" w:hint="eastAsia"/>
          <w:b/>
          <w:sz w:val="21"/>
          <w:szCs w:val="21"/>
          <w:lang w:eastAsia="zh-CN"/>
        </w:rPr>
        <w:t>教学目标：请</w:t>
      </w:r>
      <w:r w:rsidRPr="002E27E1">
        <w:rPr>
          <w:rFonts w:ascii="宋体" w:eastAsia="宋体" w:hAnsi="宋体" w:hint="eastAsia"/>
          <w:b/>
          <w:sz w:val="21"/>
          <w:szCs w:val="21"/>
          <w:lang w:eastAsia="zh-CN"/>
        </w:rPr>
        <w:t>精炼概括</w:t>
      </w:r>
      <w:r w:rsidRPr="002E27E1">
        <w:rPr>
          <w:rFonts w:ascii="宋体" w:eastAsia="宋体" w:hAnsi="宋体"/>
          <w:b/>
          <w:sz w:val="21"/>
          <w:szCs w:val="21"/>
          <w:lang w:eastAsia="zh-CN"/>
        </w:rPr>
        <w:t>3-5</w:t>
      </w:r>
      <w:r w:rsidRPr="002E27E1">
        <w:rPr>
          <w:rFonts w:ascii="宋体" w:eastAsia="宋体" w:hAnsi="宋体" w:hint="eastAsia"/>
          <w:b/>
          <w:sz w:val="21"/>
          <w:szCs w:val="21"/>
          <w:lang w:eastAsia="zh-CN"/>
        </w:rPr>
        <w:t>条目标，并注明每条目标所要求的学习目标层次</w:t>
      </w:r>
      <w:r>
        <w:rPr>
          <w:rFonts w:ascii="宋体" w:eastAsia="宋体" w:hAnsi="宋体" w:hint="eastAsia"/>
          <w:b/>
          <w:sz w:val="21"/>
          <w:szCs w:val="21"/>
          <w:lang w:eastAsia="zh-CN"/>
        </w:rPr>
        <w:t>（</w:t>
      </w:r>
      <w:r w:rsidRPr="00E53E23">
        <w:rPr>
          <w:rFonts w:ascii="宋体" w:eastAsia="宋体" w:hAnsi="宋体" w:hint="eastAsia"/>
          <w:b/>
          <w:sz w:val="21"/>
          <w:szCs w:val="21"/>
          <w:lang w:eastAsia="zh-CN"/>
        </w:rPr>
        <w:t>理解、运用、分析、综合和评价</w:t>
      </w:r>
      <w:r>
        <w:rPr>
          <w:rFonts w:ascii="宋体" w:eastAsia="宋体" w:hAnsi="宋体" w:hint="eastAsia"/>
          <w:b/>
          <w:sz w:val="21"/>
          <w:szCs w:val="21"/>
          <w:lang w:eastAsia="zh-CN"/>
        </w:rPr>
        <w:t>）</w:t>
      </w:r>
      <w:r w:rsidRPr="002E27E1">
        <w:rPr>
          <w:rFonts w:ascii="宋体" w:eastAsia="宋体" w:hAnsi="宋体" w:hint="eastAsia"/>
          <w:b/>
          <w:sz w:val="21"/>
          <w:szCs w:val="21"/>
          <w:lang w:eastAsia="zh-CN"/>
        </w:rPr>
        <w:t>。本课程教学目标须与授课对象的专业培养目标有一定的对应关系</w:t>
      </w:r>
    </w:p>
    <w:p w:rsidR="00AF413A" w:rsidRDefault="00AF413A" w:rsidP="00C00613">
      <w:pPr>
        <w:spacing w:line="360" w:lineRule="exact"/>
        <w:ind w:left="31680" w:hangingChars="350" w:firstLine="31680"/>
        <w:rPr>
          <w:rFonts w:ascii="宋体" w:eastAsia="宋体" w:hAnsi="宋体"/>
          <w:b/>
          <w:sz w:val="21"/>
          <w:szCs w:val="21"/>
          <w:lang w:eastAsia="zh-CN"/>
        </w:rPr>
      </w:pPr>
      <w:r>
        <w:rPr>
          <w:rFonts w:ascii="宋体" w:eastAsia="宋体" w:hAnsi="宋体"/>
          <w:b/>
          <w:sz w:val="21"/>
          <w:szCs w:val="21"/>
          <w:lang w:eastAsia="zh-CN"/>
        </w:rPr>
        <w:t xml:space="preserve">    2</w:t>
      </w:r>
      <w:r>
        <w:rPr>
          <w:rFonts w:ascii="宋体" w:eastAsia="宋体" w:hAnsi="宋体" w:hint="eastAsia"/>
          <w:b/>
          <w:sz w:val="21"/>
          <w:szCs w:val="21"/>
          <w:lang w:eastAsia="zh-CN"/>
        </w:rPr>
        <w:t>、学生核心能力即毕业要求或培养要求，请任课教师从授课对象人才培养方案中对应部分复制（</w:t>
      </w:r>
      <w:r w:rsidRPr="000E0AE8">
        <w:rPr>
          <w:rFonts w:ascii="宋体" w:eastAsia="宋体" w:hAnsi="宋体"/>
          <w:b/>
          <w:sz w:val="21"/>
          <w:szCs w:val="21"/>
          <w:lang w:eastAsia="zh-CN"/>
        </w:rPr>
        <w:t>http://jwc.dgut.edu.cn/</w:t>
      </w:r>
      <w:r>
        <w:rPr>
          <w:rFonts w:ascii="宋体" w:eastAsia="宋体" w:hAnsi="宋体" w:hint="eastAsia"/>
          <w:b/>
          <w:sz w:val="21"/>
          <w:szCs w:val="21"/>
          <w:lang w:eastAsia="zh-CN"/>
        </w:rPr>
        <w:t>）</w:t>
      </w:r>
    </w:p>
    <w:p w:rsidR="00AF413A" w:rsidRDefault="00AF413A" w:rsidP="00C00613">
      <w:pPr>
        <w:spacing w:line="360" w:lineRule="exact"/>
        <w:ind w:left="31680" w:hangingChars="350" w:firstLine="31680"/>
        <w:rPr>
          <w:rFonts w:ascii="宋体" w:eastAsia="宋体" w:hAnsi="宋体"/>
          <w:b/>
          <w:sz w:val="21"/>
          <w:szCs w:val="21"/>
          <w:lang w:eastAsia="zh-CN"/>
        </w:rPr>
      </w:pPr>
      <w:r>
        <w:rPr>
          <w:rFonts w:ascii="宋体" w:eastAsia="宋体" w:hAnsi="宋体"/>
          <w:b/>
          <w:sz w:val="21"/>
          <w:szCs w:val="21"/>
          <w:lang w:eastAsia="zh-CN"/>
        </w:rPr>
        <w:t xml:space="preserve">    3</w:t>
      </w:r>
      <w:r>
        <w:rPr>
          <w:rFonts w:ascii="宋体" w:eastAsia="宋体" w:hAnsi="宋体" w:hint="eastAsia"/>
          <w:b/>
          <w:sz w:val="21"/>
          <w:szCs w:val="21"/>
          <w:lang w:eastAsia="zh-CN"/>
        </w:rPr>
        <w:t>、教学方式可选：课堂讲授</w:t>
      </w:r>
      <w:r>
        <w:rPr>
          <w:rFonts w:ascii="宋体" w:eastAsia="宋体" w:hAnsi="宋体"/>
          <w:b/>
          <w:sz w:val="21"/>
          <w:szCs w:val="21"/>
          <w:lang w:eastAsia="zh-CN"/>
        </w:rPr>
        <w:t>/</w:t>
      </w:r>
      <w:r>
        <w:rPr>
          <w:rFonts w:ascii="宋体" w:eastAsia="宋体" w:hAnsi="宋体" w:hint="eastAsia"/>
          <w:b/>
          <w:sz w:val="21"/>
          <w:szCs w:val="21"/>
          <w:lang w:eastAsia="zh-CN"/>
        </w:rPr>
        <w:t>小组讨论</w:t>
      </w:r>
      <w:r>
        <w:rPr>
          <w:rFonts w:ascii="宋体" w:eastAsia="宋体" w:hAnsi="宋体"/>
          <w:b/>
          <w:sz w:val="21"/>
          <w:szCs w:val="21"/>
          <w:lang w:eastAsia="zh-CN"/>
        </w:rPr>
        <w:t>/</w:t>
      </w:r>
      <w:r>
        <w:rPr>
          <w:rFonts w:ascii="宋体" w:eastAsia="宋体" w:hAnsi="宋体" w:hint="eastAsia"/>
          <w:b/>
          <w:sz w:val="21"/>
          <w:szCs w:val="21"/>
          <w:lang w:eastAsia="zh-CN"/>
        </w:rPr>
        <w:t>实验</w:t>
      </w:r>
      <w:r>
        <w:rPr>
          <w:rFonts w:ascii="宋体" w:eastAsia="宋体" w:hAnsi="宋体"/>
          <w:b/>
          <w:sz w:val="21"/>
          <w:szCs w:val="21"/>
          <w:lang w:eastAsia="zh-CN"/>
        </w:rPr>
        <w:t>/</w:t>
      </w:r>
      <w:r>
        <w:rPr>
          <w:rFonts w:ascii="宋体" w:eastAsia="宋体" w:hAnsi="宋体" w:hint="eastAsia"/>
          <w:b/>
          <w:sz w:val="21"/>
          <w:szCs w:val="21"/>
          <w:lang w:eastAsia="zh-CN"/>
        </w:rPr>
        <w:t>实训</w:t>
      </w:r>
    </w:p>
    <w:p w:rsidR="00AF413A" w:rsidRPr="00785779" w:rsidRDefault="00AF413A" w:rsidP="00061F27">
      <w:pPr>
        <w:spacing w:line="360" w:lineRule="exact"/>
        <w:rPr>
          <w:rFonts w:ascii="宋体" w:eastAsia="宋体" w:hAnsi="宋体"/>
          <w:b/>
          <w:sz w:val="21"/>
          <w:szCs w:val="21"/>
          <w:lang w:eastAsia="zh-CN"/>
        </w:rPr>
      </w:pPr>
      <w:r>
        <w:rPr>
          <w:rFonts w:ascii="宋体" w:eastAsia="宋体" w:hAnsi="宋体"/>
          <w:b/>
          <w:sz w:val="21"/>
          <w:szCs w:val="21"/>
          <w:lang w:eastAsia="zh-CN"/>
        </w:rPr>
        <w:t xml:space="preserve">    4</w:t>
      </w:r>
      <w:r>
        <w:rPr>
          <w:rFonts w:ascii="宋体" w:eastAsia="宋体" w:hAnsi="宋体" w:hint="eastAsia"/>
          <w:b/>
          <w:sz w:val="21"/>
          <w:szCs w:val="21"/>
          <w:lang w:eastAsia="zh-CN"/>
        </w:rPr>
        <w:t>、</w:t>
      </w:r>
      <w:r w:rsidRPr="00785779">
        <w:rPr>
          <w:rFonts w:ascii="宋体" w:eastAsia="宋体" w:hAnsi="宋体" w:hint="eastAsia"/>
          <w:b/>
          <w:sz w:val="21"/>
          <w:szCs w:val="21"/>
          <w:lang w:eastAsia="zh-CN"/>
        </w:rPr>
        <w:t>若课程无理论教学环节或无实践教学环节，可将相应的教学进度表删掉。</w:t>
      </w:r>
    </w:p>
    <w:sectPr w:rsidR="00AF413A" w:rsidRPr="00785779" w:rsidSect="00061F27">
      <w:pgSz w:w="11906" w:h="16838"/>
      <w:pgMar w:top="1440" w:right="1800" w:bottom="1440" w:left="180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13A" w:rsidRDefault="00AF413A" w:rsidP="00896971">
      <w:pPr>
        <w:spacing w:after="0"/>
      </w:pPr>
      <w:r>
        <w:separator/>
      </w:r>
    </w:p>
  </w:endnote>
  <w:endnote w:type="continuationSeparator" w:id="0">
    <w:p w:rsidR="00AF413A" w:rsidRDefault="00AF413A" w:rsidP="0089697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朢痽"/>
    <w:panose1 w:val="02020500000000000000"/>
    <w:charset w:val="88"/>
    <w:family w:val="roman"/>
    <w:pitch w:val="variable"/>
    <w:sig w:usb0="A00002FF" w:usb1="28CFFCFA" w:usb2="00000016" w:usb3="00000000" w:csb0="00100001" w:csb1="00000000"/>
  </w:font>
  <w:font w:name="Calibri">
    <w:panose1 w:val="020F05020202040A0204"/>
    <w:charset w:val="00"/>
    <w:family w:val="swiss"/>
    <w:pitch w:val="variable"/>
    <w:sig w:usb0="E10002FF" w:usb1="4000ACFF" w:usb2="00000009" w:usb3="00000000" w:csb0="0000019F" w:csb1="00000000"/>
  </w:font>
  <w:font w:name="DFKai-SB">
    <w:altName w:val="Microsoft JhengHei Light"/>
    <w:panose1 w:val="00000000000000000000"/>
    <w:charset w:val="88"/>
    <w:family w:val="script"/>
    <w:notTrueType/>
    <w:pitch w:val="fixed"/>
    <w:sig w:usb0="00000001" w:usb1="08080000" w:usb2="00000010" w:usb3="00000000" w:csb0="00100000" w:csb1="00000000"/>
  </w:font>
  <w:font w:name="CIDFont + F2">
    <w:altName w:val="RomanS"/>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13A" w:rsidRDefault="00AF413A" w:rsidP="00896971">
      <w:pPr>
        <w:spacing w:after="0"/>
      </w:pPr>
      <w:r>
        <w:separator/>
      </w:r>
    </w:p>
  </w:footnote>
  <w:footnote w:type="continuationSeparator" w:id="0">
    <w:p w:rsidR="00AF413A" w:rsidRDefault="00AF413A" w:rsidP="0089697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B5E33"/>
    <w:multiLevelType w:val="hybridMultilevel"/>
    <w:tmpl w:val="63F2ADF0"/>
    <w:lvl w:ilvl="0" w:tplc="D222F050">
      <w:start w:val="1"/>
      <w:numFmt w:val="decimal"/>
      <w:lvlText w:val="%1)"/>
      <w:lvlJc w:val="left"/>
      <w:pPr>
        <w:ind w:left="480" w:hanging="480"/>
      </w:pPr>
      <w:rPr>
        <w:rFont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7EF6038"/>
    <w:multiLevelType w:val="hybridMultilevel"/>
    <w:tmpl w:val="01183E20"/>
    <w:lvl w:ilvl="0" w:tplc="04090011">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21CC56DA"/>
    <w:multiLevelType w:val="multilevel"/>
    <w:tmpl w:val="21CC56DA"/>
    <w:lvl w:ilvl="0">
      <w:start w:val="1"/>
      <w:numFmt w:val="decimal"/>
      <w:lvlText w:val="%1."/>
      <w:lvlJc w:val="left"/>
      <w:pPr>
        <w:tabs>
          <w:tab w:val="left" w:pos="480"/>
        </w:tabs>
        <w:ind w:left="480" w:hanging="480"/>
      </w:pPr>
      <w:rPr>
        <w:rFonts w:cs="Times New Roman"/>
      </w:rPr>
    </w:lvl>
    <w:lvl w:ilvl="1">
      <w:start w:val="1"/>
      <w:numFmt w:val="decimal"/>
      <w:lvlText w:val="2.%2."/>
      <w:lvlJc w:val="left"/>
      <w:pPr>
        <w:tabs>
          <w:tab w:val="left" w:pos="720"/>
        </w:tabs>
        <w:ind w:left="720" w:hanging="480"/>
      </w:pPr>
      <w:rPr>
        <w:rFonts w:cs="Times New Roman" w:hint="eastAsia"/>
      </w:rPr>
    </w:lvl>
    <w:lvl w:ilvl="2">
      <w:start w:val="1"/>
      <w:numFmt w:val="decimal"/>
      <w:lvlText w:val="%3."/>
      <w:legacy w:legacy="1" w:legacySpace="480" w:legacyIndent="360"/>
      <w:lvlJc w:val="left"/>
      <w:pPr>
        <w:ind w:left="840" w:hanging="360"/>
      </w:pPr>
      <w:rPr>
        <w:rFonts w:cs="Times New Roman"/>
      </w:rPr>
    </w:lvl>
    <w:lvl w:ilvl="3">
      <w:start w:val="1"/>
      <w:numFmt w:val="decimal"/>
      <w:lvlText w:val="%4."/>
      <w:lvlJc w:val="left"/>
      <w:pPr>
        <w:tabs>
          <w:tab w:val="left" w:pos="1440"/>
        </w:tabs>
        <w:ind w:left="1440" w:hanging="480"/>
      </w:pPr>
      <w:rPr>
        <w:rFonts w:cs="Times New Roman"/>
      </w:rPr>
    </w:lvl>
    <w:lvl w:ilvl="4">
      <w:start w:val="1"/>
      <w:numFmt w:val="ideographTraditional"/>
      <w:lvlText w:val="%5、"/>
      <w:lvlJc w:val="left"/>
      <w:pPr>
        <w:tabs>
          <w:tab w:val="left" w:pos="1920"/>
        </w:tabs>
        <w:ind w:left="1920" w:hanging="480"/>
      </w:pPr>
      <w:rPr>
        <w:rFonts w:cs="Times New Roman"/>
      </w:rPr>
    </w:lvl>
    <w:lvl w:ilvl="5">
      <w:start w:val="1"/>
      <w:numFmt w:val="lowerRoman"/>
      <w:lvlText w:val="%6."/>
      <w:lvlJc w:val="right"/>
      <w:pPr>
        <w:tabs>
          <w:tab w:val="left" w:pos="2400"/>
        </w:tabs>
        <w:ind w:left="2400" w:hanging="480"/>
      </w:pPr>
      <w:rPr>
        <w:rFonts w:cs="Times New Roman"/>
      </w:rPr>
    </w:lvl>
    <w:lvl w:ilvl="6">
      <w:start w:val="1"/>
      <w:numFmt w:val="decimal"/>
      <w:lvlText w:val="%7."/>
      <w:lvlJc w:val="left"/>
      <w:pPr>
        <w:tabs>
          <w:tab w:val="left" w:pos="2880"/>
        </w:tabs>
        <w:ind w:left="2880" w:hanging="480"/>
      </w:pPr>
      <w:rPr>
        <w:rFonts w:cs="Times New Roman"/>
      </w:rPr>
    </w:lvl>
    <w:lvl w:ilvl="7">
      <w:start w:val="1"/>
      <w:numFmt w:val="ideographTraditional"/>
      <w:lvlText w:val="%8、"/>
      <w:lvlJc w:val="left"/>
      <w:pPr>
        <w:tabs>
          <w:tab w:val="left" w:pos="3360"/>
        </w:tabs>
        <w:ind w:left="3360" w:hanging="480"/>
      </w:pPr>
      <w:rPr>
        <w:rFonts w:cs="Times New Roman"/>
      </w:rPr>
    </w:lvl>
    <w:lvl w:ilvl="8">
      <w:start w:val="1"/>
      <w:numFmt w:val="lowerRoman"/>
      <w:lvlText w:val="%9."/>
      <w:lvlJc w:val="right"/>
      <w:pPr>
        <w:tabs>
          <w:tab w:val="left" w:pos="3840"/>
        </w:tabs>
        <w:ind w:left="3840" w:hanging="480"/>
      </w:pPr>
      <w:rPr>
        <w:rFonts w:cs="Times New Roman"/>
      </w:rPr>
    </w:lvl>
  </w:abstractNum>
  <w:abstractNum w:abstractNumId="3">
    <w:nsid w:val="586B7180"/>
    <w:multiLevelType w:val="singleLevel"/>
    <w:tmpl w:val="586B7180"/>
    <w:lvl w:ilvl="0">
      <w:start w:val="1"/>
      <w:numFmt w:val="decimal"/>
      <w:suff w:val="nothing"/>
      <w:lvlText w:val="%1、"/>
      <w:lvlJc w:val="left"/>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C23799B"/>
    <w:rsid w:val="00034523"/>
    <w:rsid w:val="00061F27"/>
    <w:rsid w:val="0006698D"/>
    <w:rsid w:val="00087B74"/>
    <w:rsid w:val="000A75EB"/>
    <w:rsid w:val="000B626E"/>
    <w:rsid w:val="000C2D4A"/>
    <w:rsid w:val="000E0AE8"/>
    <w:rsid w:val="000F67C6"/>
    <w:rsid w:val="001273CD"/>
    <w:rsid w:val="00150B4F"/>
    <w:rsid w:val="00155E5A"/>
    <w:rsid w:val="00171228"/>
    <w:rsid w:val="00173269"/>
    <w:rsid w:val="001846E4"/>
    <w:rsid w:val="001B31E9"/>
    <w:rsid w:val="001D28E8"/>
    <w:rsid w:val="001F20BC"/>
    <w:rsid w:val="002111AE"/>
    <w:rsid w:val="00227119"/>
    <w:rsid w:val="00253F09"/>
    <w:rsid w:val="00271F37"/>
    <w:rsid w:val="002D548F"/>
    <w:rsid w:val="002E27E1"/>
    <w:rsid w:val="003044FA"/>
    <w:rsid w:val="00315CF1"/>
    <w:rsid w:val="0037561C"/>
    <w:rsid w:val="003C66D8"/>
    <w:rsid w:val="003E66A6"/>
    <w:rsid w:val="00414FC8"/>
    <w:rsid w:val="00436F33"/>
    <w:rsid w:val="00457E42"/>
    <w:rsid w:val="00485BF8"/>
    <w:rsid w:val="004B181B"/>
    <w:rsid w:val="004B3994"/>
    <w:rsid w:val="004B4C35"/>
    <w:rsid w:val="004D29DE"/>
    <w:rsid w:val="004E0481"/>
    <w:rsid w:val="004E7804"/>
    <w:rsid w:val="005639AB"/>
    <w:rsid w:val="00576C3C"/>
    <w:rsid w:val="005911D3"/>
    <w:rsid w:val="005B3AC8"/>
    <w:rsid w:val="005F174F"/>
    <w:rsid w:val="005F52AB"/>
    <w:rsid w:val="005F6139"/>
    <w:rsid w:val="00617C85"/>
    <w:rsid w:val="0063410F"/>
    <w:rsid w:val="0065651C"/>
    <w:rsid w:val="00662300"/>
    <w:rsid w:val="00735FDE"/>
    <w:rsid w:val="00770F0D"/>
    <w:rsid w:val="00776AF2"/>
    <w:rsid w:val="00785779"/>
    <w:rsid w:val="007A154B"/>
    <w:rsid w:val="007A1921"/>
    <w:rsid w:val="007F7FF4"/>
    <w:rsid w:val="008147FF"/>
    <w:rsid w:val="00815F78"/>
    <w:rsid w:val="00830CA1"/>
    <w:rsid w:val="00841655"/>
    <w:rsid w:val="008512DF"/>
    <w:rsid w:val="00855020"/>
    <w:rsid w:val="008611DF"/>
    <w:rsid w:val="00885EED"/>
    <w:rsid w:val="00892ADC"/>
    <w:rsid w:val="00896971"/>
    <w:rsid w:val="008F6642"/>
    <w:rsid w:val="00910B58"/>
    <w:rsid w:val="00917C66"/>
    <w:rsid w:val="009349EE"/>
    <w:rsid w:val="009A2B5C"/>
    <w:rsid w:val="009B3EAE"/>
    <w:rsid w:val="009C3354"/>
    <w:rsid w:val="009D3079"/>
    <w:rsid w:val="009D4E7C"/>
    <w:rsid w:val="00A11186"/>
    <w:rsid w:val="00A84D68"/>
    <w:rsid w:val="00A85774"/>
    <w:rsid w:val="00AA196A"/>
    <w:rsid w:val="00AA199F"/>
    <w:rsid w:val="00AB00C2"/>
    <w:rsid w:val="00AC536A"/>
    <w:rsid w:val="00AE48DD"/>
    <w:rsid w:val="00AF413A"/>
    <w:rsid w:val="00B66046"/>
    <w:rsid w:val="00BA3932"/>
    <w:rsid w:val="00BB35F5"/>
    <w:rsid w:val="00C00613"/>
    <w:rsid w:val="00C25A91"/>
    <w:rsid w:val="00C41D05"/>
    <w:rsid w:val="00C705DD"/>
    <w:rsid w:val="00C711F3"/>
    <w:rsid w:val="00C76FA2"/>
    <w:rsid w:val="00CA1AB8"/>
    <w:rsid w:val="00CB0EAE"/>
    <w:rsid w:val="00CC4A46"/>
    <w:rsid w:val="00CD2F8F"/>
    <w:rsid w:val="00CF5580"/>
    <w:rsid w:val="00D32811"/>
    <w:rsid w:val="00D45246"/>
    <w:rsid w:val="00D62B41"/>
    <w:rsid w:val="00DA74D0"/>
    <w:rsid w:val="00DB45CF"/>
    <w:rsid w:val="00DB5724"/>
    <w:rsid w:val="00DF5C03"/>
    <w:rsid w:val="00E0505F"/>
    <w:rsid w:val="00E31233"/>
    <w:rsid w:val="00E413E8"/>
    <w:rsid w:val="00E53B08"/>
    <w:rsid w:val="00E53E23"/>
    <w:rsid w:val="00EC2295"/>
    <w:rsid w:val="00ED3FCA"/>
    <w:rsid w:val="00F31667"/>
    <w:rsid w:val="00F42AA9"/>
    <w:rsid w:val="00F474D2"/>
    <w:rsid w:val="00F617C2"/>
    <w:rsid w:val="00F96D96"/>
    <w:rsid w:val="00FE22C8"/>
    <w:rsid w:val="28AD1D92"/>
    <w:rsid w:val="2C23799B"/>
    <w:rsid w:val="62602DF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8E8"/>
    <w:pPr>
      <w:spacing w:after="120"/>
      <w:jc w:val="both"/>
    </w:pPr>
    <w:rPr>
      <w:rFonts w:eastAsia="PMingLiU"/>
      <w:kern w:val="0"/>
      <w:sz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D28E8"/>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Normal"/>
    <w:uiPriority w:val="99"/>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DefaultParagraphFont"/>
    <w:uiPriority w:val="99"/>
    <w:rsid w:val="001D28E8"/>
    <w:rPr>
      <w:rFonts w:ascii="CIDFont + F2" w:hAnsi="CIDFont + F2" w:cs="CIDFont + F2"/>
      <w:color w:val="000000"/>
      <w:sz w:val="20"/>
      <w:szCs w:val="20"/>
    </w:rPr>
  </w:style>
  <w:style w:type="paragraph" w:styleId="Header">
    <w:name w:val="header"/>
    <w:basedOn w:val="Normal"/>
    <w:link w:val="HeaderChar"/>
    <w:uiPriority w:val="99"/>
    <w:rsid w:val="0089697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896971"/>
    <w:rPr>
      <w:rFonts w:eastAsia="PMingLiU" w:cs="Times New Roman"/>
      <w:sz w:val="18"/>
      <w:szCs w:val="18"/>
      <w:lang w:eastAsia="en-US"/>
    </w:rPr>
  </w:style>
  <w:style w:type="paragraph" w:styleId="Footer">
    <w:name w:val="footer"/>
    <w:basedOn w:val="Normal"/>
    <w:link w:val="FooterChar"/>
    <w:uiPriority w:val="99"/>
    <w:rsid w:val="0089697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96971"/>
    <w:rPr>
      <w:rFonts w:eastAsia="PMingLiU" w:cs="Times New Roman"/>
      <w:sz w:val="18"/>
      <w:szCs w:val="18"/>
      <w:lang w:eastAsia="en-US"/>
    </w:rPr>
  </w:style>
  <w:style w:type="paragraph" w:styleId="ListParagraph">
    <w:name w:val="List Paragraph"/>
    <w:basedOn w:val="Normal"/>
    <w:uiPriority w:val="99"/>
    <w:qFormat/>
    <w:rsid w:val="008147FF"/>
    <w:pPr>
      <w:ind w:firstLineChars="200" w:firstLine="420"/>
    </w:pPr>
  </w:style>
  <w:style w:type="paragraph" w:styleId="BalloonText">
    <w:name w:val="Balloon Text"/>
    <w:basedOn w:val="Normal"/>
    <w:link w:val="BalloonTextChar"/>
    <w:uiPriority w:val="99"/>
    <w:rsid w:val="003044FA"/>
    <w:pPr>
      <w:spacing w:after="0"/>
    </w:pPr>
    <w:rPr>
      <w:sz w:val="18"/>
      <w:szCs w:val="18"/>
    </w:rPr>
  </w:style>
  <w:style w:type="character" w:customStyle="1" w:styleId="BalloonTextChar">
    <w:name w:val="Balloon Text Char"/>
    <w:basedOn w:val="DefaultParagraphFont"/>
    <w:link w:val="BalloonText"/>
    <w:uiPriority w:val="99"/>
    <w:locked/>
    <w:rsid w:val="003044FA"/>
    <w:rPr>
      <w:rFonts w:eastAsia="PMingLiU" w:cs="Times New Roman"/>
      <w:sz w:val="18"/>
      <w:szCs w:val="18"/>
      <w:lang w:eastAsia="en-US"/>
    </w:rPr>
  </w:style>
  <w:style w:type="character" w:customStyle="1" w:styleId="text">
    <w:name w:val="text"/>
    <w:basedOn w:val="DefaultParagraphFont"/>
    <w:uiPriority w:val="99"/>
    <w:rsid w:val="00D32811"/>
    <w:rPr>
      <w:rFonts w:cs="Times New Roman"/>
    </w:rPr>
  </w:style>
</w:styles>
</file>

<file path=word/webSettings.xml><?xml version="1.0" encoding="utf-8"?>
<w:webSettings xmlns:r="http://schemas.openxmlformats.org/officeDocument/2006/relationships" xmlns:w="http://schemas.openxmlformats.org/wordprocessingml/2006/main">
  <w:divs>
    <w:div w:id="310864375">
      <w:marLeft w:val="0"/>
      <w:marRight w:val="0"/>
      <w:marTop w:val="0"/>
      <w:marBottom w:val="0"/>
      <w:divBdr>
        <w:top w:val="none" w:sz="0" w:space="0" w:color="auto"/>
        <w:left w:val="none" w:sz="0" w:space="0" w:color="auto"/>
        <w:bottom w:val="none" w:sz="0" w:space="0" w:color="auto"/>
        <w:right w:val="none" w:sz="0" w:space="0" w:color="auto"/>
      </w:divBdr>
      <w:divsChild>
        <w:div w:id="310864374">
          <w:marLeft w:val="0"/>
          <w:marRight w:val="0"/>
          <w:marTop w:val="0"/>
          <w:marBottom w:val="0"/>
          <w:divBdr>
            <w:top w:val="none" w:sz="0" w:space="0" w:color="auto"/>
            <w:left w:val="none" w:sz="0" w:space="0" w:color="auto"/>
            <w:bottom w:val="none" w:sz="0" w:space="0" w:color="auto"/>
            <w:right w:val="none" w:sz="0" w:space="0" w:color="auto"/>
          </w:divBdr>
          <w:divsChild>
            <w:div w:id="31086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172</TotalTime>
  <Pages>3</Pages>
  <Words>379</Words>
  <Characters>2161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王永东</cp:lastModifiedBy>
  <cp:revision>9</cp:revision>
  <cp:lastPrinted>2017-01-05T16:24:00Z</cp:lastPrinted>
  <dcterms:created xsi:type="dcterms:W3CDTF">2017-09-01T07:23:00Z</dcterms:created>
  <dcterms:modified xsi:type="dcterms:W3CDTF">2017-09-23T08:08:00Z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